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F5C2E" w14:textId="5964A1D9" w:rsidR="00D378EF" w:rsidRPr="00F87FC8" w:rsidRDefault="007E70F1"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r w:rsidRPr="00F87FC8">
        <w:rPr>
          <w:rFonts w:ascii="Source Sans Pro" w:hAnsi="Source Sans Pro" w:cstheme="minorHAnsi"/>
          <w:noProof/>
          <w:sz w:val="22"/>
          <w:szCs w:val="22"/>
        </w:rPr>
        <w:drawing>
          <wp:anchor distT="0" distB="0" distL="114300" distR="114300" simplePos="0" relativeHeight="251656704" behindDoc="1" locked="0" layoutInCell="1" allowOverlap="1" wp14:anchorId="1AA7DEA7" wp14:editId="621212F9">
            <wp:simplePos x="0" y="0"/>
            <wp:positionH relativeFrom="margin">
              <wp:align>right</wp:align>
            </wp:positionH>
            <wp:positionV relativeFrom="margin">
              <wp:posOffset>-417830</wp:posOffset>
            </wp:positionV>
            <wp:extent cx="1123315" cy="1116330"/>
            <wp:effectExtent l="0" t="0" r="635" b="7620"/>
            <wp:wrapTight wrapText="bothSides">
              <wp:wrapPolygon edited="0">
                <wp:start x="0" y="0"/>
                <wp:lineTo x="0" y="21379"/>
                <wp:lineTo x="21246" y="21379"/>
                <wp:lineTo x="21246"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p>
    <w:p w14:paraId="58200AA1" w14:textId="77777777" w:rsidR="0034171F" w:rsidRPr="00F87FC8" w:rsidRDefault="00406F4A"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r w:rsidRPr="00F87FC8">
        <w:rPr>
          <w:rFonts w:ascii="Source Sans Pro" w:hAnsi="Source Sans Pro" w:cstheme="minorHAnsi"/>
          <w:b/>
          <w:color w:val="000000"/>
          <w:sz w:val="22"/>
          <w:szCs w:val="22"/>
        </w:rPr>
        <w:t>P R E S S E M I T T E I L U N G</w:t>
      </w:r>
    </w:p>
    <w:p w14:paraId="2FFF60EB" w14:textId="77777777" w:rsidR="005575C1" w:rsidRPr="00F87FC8" w:rsidRDefault="005575C1" w:rsidP="00F3363F">
      <w:pPr>
        <w:spacing w:after="0"/>
        <w:rPr>
          <w:rFonts w:ascii="Source Sans Pro" w:hAnsi="Source Sans Pro" w:cstheme="minorHAnsi"/>
          <w:b/>
          <w:bCs/>
        </w:rPr>
      </w:pPr>
    </w:p>
    <w:p w14:paraId="6145C1F9" w14:textId="5D7D6E5A" w:rsidR="005A3238" w:rsidRPr="00F87FC8" w:rsidRDefault="00F13EE2" w:rsidP="00F3363F">
      <w:pPr>
        <w:spacing w:after="0"/>
        <w:rPr>
          <w:rFonts w:ascii="Source Sans Pro" w:hAnsi="Source Sans Pro" w:cstheme="minorHAnsi"/>
          <w:b/>
          <w:bCs/>
        </w:rPr>
      </w:pPr>
      <w:r w:rsidRPr="00F87FC8">
        <w:rPr>
          <w:rFonts w:ascii="Source Sans Pro" w:hAnsi="Source Sans Pro" w:cstheme="minorHAnsi"/>
          <w:b/>
          <w:bCs/>
        </w:rPr>
        <w:t>Was uns wichtig ist</w:t>
      </w:r>
      <w:r w:rsidR="005A3238" w:rsidRPr="00F87FC8">
        <w:rPr>
          <w:rFonts w:ascii="Source Sans Pro" w:hAnsi="Source Sans Pro" w:cstheme="minorHAnsi"/>
          <w:b/>
          <w:bCs/>
        </w:rPr>
        <w:t>!</w:t>
      </w:r>
    </w:p>
    <w:p w14:paraId="0E16A651" w14:textId="46C532C7" w:rsidR="00F13EE2" w:rsidRPr="00F87FC8" w:rsidRDefault="00F13EE2" w:rsidP="00F3363F">
      <w:pPr>
        <w:spacing w:after="0"/>
        <w:rPr>
          <w:rFonts w:ascii="Source Sans Pro" w:hAnsi="Source Sans Pro" w:cstheme="minorHAnsi"/>
          <w:b/>
          <w:bCs/>
        </w:rPr>
      </w:pPr>
      <w:r w:rsidRPr="00F87FC8">
        <w:rPr>
          <w:rFonts w:ascii="Source Sans Pro" w:hAnsi="Source Sans Pro" w:cstheme="minorHAnsi"/>
          <w:b/>
          <w:bCs/>
        </w:rPr>
        <w:t>Künstlerische Perspektiven auf Kulturerbe</w:t>
      </w:r>
    </w:p>
    <w:p w14:paraId="1639D709" w14:textId="77777777" w:rsidR="00F13EE2" w:rsidRPr="00F87FC8" w:rsidRDefault="00F13EE2" w:rsidP="00F3363F">
      <w:pPr>
        <w:spacing w:after="0"/>
        <w:rPr>
          <w:rFonts w:ascii="Source Sans Pro" w:hAnsi="Source Sans Pro" w:cstheme="minorHAnsi"/>
          <w:b/>
          <w:bCs/>
        </w:rPr>
      </w:pPr>
    </w:p>
    <w:p w14:paraId="5B0CF2BE" w14:textId="5BFB7F5E" w:rsidR="00F13EE2" w:rsidRPr="00F87FC8" w:rsidRDefault="00F13EE2" w:rsidP="00F3363F">
      <w:pPr>
        <w:spacing w:after="0"/>
        <w:rPr>
          <w:rFonts w:ascii="Source Sans Pro" w:hAnsi="Source Sans Pro" w:cstheme="minorHAnsi"/>
          <w:b/>
          <w:bCs/>
        </w:rPr>
      </w:pPr>
      <w:r w:rsidRPr="00F87FC8">
        <w:rPr>
          <w:rFonts w:ascii="Source Sans Pro" w:hAnsi="Source Sans Pro" w:cstheme="minorHAnsi"/>
          <w:b/>
          <w:bCs/>
        </w:rPr>
        <w:t>Fr, 2.9. bis So, 30.10.2022</w:t>
      </w:r>
    </w:p>
    <w:p w14:paraId="61C13A26" w14:textId="6FF682B5" w:rsidR="009A3701" w:rsidRPr="00F87FC8" w:rsidRDefault="009A3701" w:rsidP="00F3363F">
      <w:pPr>
        <w:spacing w:after="0"/>
        <w:rPr>
          <w:rFonts w:ascii="Source Sans Pro" w:hAnsi="Source Sans Pro" w:cstheme="minorHAnsi"/>
          <w:b/>
          <w:bCs/>
        </w:rPr>
      </w:pPr>
      <w:r w:rsidRPr="00F87FC8">
        <w:rPr>
          <w:rFonts w:ascii="Source Sans Pro" w:hAnsi="Source Sans Pro" w:cstheme="minorHAnsi"/>
          <w:b/>
          <w:bCs/>
        </w:rPr>
        <w:t>Pressegespräch: Do, 1.9.2022, 11.00 Uhr</w:t>
      </w:r>
    </w:p>
    <w:p w14:paraId="5A522D70" w14:textId="455B1950" w:rsidR="00897C1E" w:rsidRPr="00F87FC8" w:rsidRDefault="00897C1E" w:rsidP="00F3363F">
      <w:pPr>
        <w:spacing w:after="0"/>
        <w:rPr>
          <w:rFonts w:ascii="Source Sans Pro" w:hAnsi="Source Sans Pro" w:cstheme="minorHAnsi"/>
          <w:b/>
          <w:bCs/>
        </w:rPr>
      </w:pPr>
      <w:r w:rsidRPr="00F87FC8">
        <w:rPr>
          <w:rFonts w:ascii="Source Sans Pro" w:hAnsi="Source Sans Pro" w:cstheme="minorHAnsi"/>
          <w:b/>
          <w:bCs/>
        </w:rPr>
        <w:t xml:space="preserve">Eröffnung: Do, </w:t>
      </w:r>
      <w:r w:rsidR="00FB1AA0" w:rsidRPr="00F87FC8">
        <w:rPr>
          <w:rFonts w:ascii="Source Sans Pro" w:hAnsi="Source Sans Pro" w:cstheme="minorHAnsi"/>
          <w:b/>
          <w:bCs/>
        </w:rPr>
        <w:t>1.9.2022, 19.00 Uhr</w:t>
      </w:r>
    </w:p>
    <w:p w14:paraId="5D8158EC" w14:textId="2476CD28" w:rsidR="009A1A6E" w:rsidRPr="00F87FC8" w:rsidRDefault="00502FDF" w:rsidP="00F3363F">
      <w:pPr>
        <w:spacing w:after="0"/>
        <w:rPr>
          <w:rStyle w:val="Hyperlink"/>
          <w:rFonts w:ascii="Source Sans Pro" w:hAnsi="Source Sans Pro" w:cstheme="minorHAnsi"/>
          <w:bCs/>
        </w:rPr>
      </w:pPr>
      <w:hyperlink r:id="rId13" w:history="1">
        <w:r w:rsidR="00F13EE2" w:rsidRPr="00F87FC8">
          <w:rPr>
            <w:rStyle w:val="Hyperlink"/>
            <w:rFonts w:ascii="Source Sans Pro" w:hAnsi="Source Sans Pro" w:cstheme="minorHAnsi"/>
            <w:bCs/>
          </w:rPr>
          <w:t>www.volkskundemuseum.at/wasunswichtigist</w:t>
        </w:r>
      </w:hyperlink>
    </w:p>
    <w:p w14:paraId="23F3C13E" w14:textId="2D863F52" w:rsidR="003B4BD3" w:rsidRPr="00F87FC8" w:rsidRDefault="003B4BD3" w:rsidP="00F3363F">
      <w:pPr>
        <w:autoSpaceDE w:val="0"/>
        <w:autoSpaceDN w:val="0"/>
        <w:adjustRightInd w:val="0"/>
        <w:spacing w:after="0"/>
        <w:rPr>
          <w:rFonts w:ascii="Source Sans Pro" w:hAnsi="Source Sans Pro" w:cstheme="minorHAnsi"/>
          <w:b/>
        </w:rPr>
      </w:pPr>
    </w:p>
    <w:p w14:paraId="05F671AF" w14:textId="77777777" w:rsidR="00F87FC8" w:rsidRDefault="00F87FC8"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p>
    <w:p w14:paraId="38D760EB" w14:textId="5510184F" w:rsidR="009B16D3" w:rsidRPr="00F87FC8" w:rsidRDefault="00F13EE2"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r w:rsidRPr="00F87FC8">
        <w:rPr>
          <w:rFonts w:ascii="Source Sans Pro" w:hAnsi="Source Sans Pro"/>
        </w:rPr>
        <w:t>Ob Kunstwerke, Architektur, Brauchtum oder Handwerk – eine Gesellschaft definiert sich nicht zuletzt über ihre kulturelle Vergangenheit. Die Meinungen jedoch, was heute zum Kulturerbe zu zählen ist, gehen weit auseinander und sorgen für Kontroversen, wenn man beispielsweise an die Denkmaldebatte rund um die Karl Lueger-Statue denkt. Das Kulturerbe ist nicht mehr von der Tradition vorgegeben, es muss immer neu ausgehandelt werden, will es möglichst inklusiv und damit identitätsstiftend sein.</w:t>
      </w:r>
    </w:p>
    <w:p w14:paraId="3D426801" w14:textId="76C3E7B8" w:rsidR="00642277" w:rsidRPr="00F87FC8" w:rsidRDefault="00642277"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p>
    <w:p w14:paraId="3A77B2D5" w14:textId="3E80AFE5" w:rsidR="00642277" w:rsidRPr="00F87FC8" w:rsidRDefault="00642277"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r w:rsidRPr="00F87FC8">
        <w:rPr>
          <w:rFonts w:ascii="Source Sans Pro" w:hAnsi="Source Sans Pro"/>
        </w:rPr>
        <w:t xml:space="preserve">Der bildenden Kunst kommt in der Auseinandersetzung mit dem noch „Ungedachten des Kulturerbes“, so Bénédicte Savoy, eine besondere Bedeutung zu. </w:t>
      </w:r>
      <w:r w:rsidR="00E46A62" w:rsidRPr="00F87FC8">
        <w:rPr>
          <w:rFonts w:ascii="Source Sans Pro" w:hAnsi="Source Sans Pro"/>
        </w:rPr>
        <w:t>A</w:t>
      </w:r>
      <w:r w:rsidRPr="00F87FC8">
        <w:rPr>
          <w:rFonts w:ascii="Source Sans Pro" w:hAnsi="Source Sans Pro"/>
        </w:rPr>
        <w:t>uch Aleida Assmann, die deutsche Doyenne rund um das Thema kulturelles Gedächtnis, konstatiert: „Natürlich sind es die Künstler*innen, die dieses Ungedachte ins Bewusstsein holen“.</w:t>
      </w:r>
    </w:p>
    <w:p w14:paraId="549D8803" w14:textId="77777777" w:rsidR="00642277" w:rsidRPr="00F87FC8" w:rsidRDefault="00642277"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p>
    <w:p w14:paraId="0E101CA3" w14:textId="77777777" w:rsidR="00E46A62" w:rsidRDefault="00923822" w:rsidP="00F3363F">
      <w:pPr>
        <w:spacing w:after="0"/>
        <w:rPr>
          <w:rFonts w:ascii="Source Sans Pro" w:eastAsia="Times New Roman" w:hAnsi="Source Sans Pro"/>
          <w:lang w:eastAsia="de-DE"/>
        </w:rPr>
      </w:pPr>
      <w:r w:rsidRPr="00F87FC8">
        <w:rPr>
          <w:rFonts w:ascii="Source Sans Pro" w:eastAsia="Times New Roman" w:hAnsi="Source Sans Pro"/>
          <w:lang w:eastAsia="de-DE"/>
        </w:rPr>
        <w:t>Die Ausstellung</w:t>
      </w:r>
      <w:r w:rsidR="00642277" w:rsidRPr="00F87FC8">
        <w:rPr>
          <w:rFonts w:ascii="Source Sans Pro" w:eastAsia="Times New Roman" w:hAnsi="Source Sans Pro"/>
          <w:lang w:eastAsia="de-DE"/>
        </w:rPr>
        <w:t xml:space="preserve"> </w:t>
      </w:r>
      <w:r w:rsidR="00642277" w:rsidRPr="00F87FC8">
        <w:rPr>
          <w:rFonts w:ascii="Source Sans Pro" w:eastAsia="Times New Roman" w:hAnsi="Source Sans Pro"/>
          <w:i/>
          <w:lang w:eastAsia="de-DE"/>
        </w:rPr>
        <w:t>Was uns wichtig ist!</w:t>
      </w:r>
      <w:r w:rsidR="00642277" w:rsidRPr="00F87FC8">
        <w:rPr>
          <w:rFonts w:ascii="Source Sans Pro" w:eastAsia="Times New Roman" w:hAnsi="Source Sans Pro"/>
          <w:lang w:eastAsia="de-DE"/>
        </w:rPr>
        <w:t xml:space="preserve"> </w:t>
      </w:r>
      <w:r w:rsidRPr="00F87FC8">
        <w:rPr>
          <w:rFonts w:ascii="Source Sans Pro" w:eastAsia="Times New Roman" w:hAnsi="Source Sans Pro"/>
          <w:lang w:eastAsia="de-DE"/>
        </w:rPr>
        <w:t xml:space="preserve">versammelt </w:t>
      </w:r>
      <w:r w:rsidR="00642277" w:rsidRPr="00F87FC8">
        <w:rPr>
          <w:rFonts w:ascii="Source Sans Pro" w:eastAsia="Times New Roman" w:hAnsi="Source Sans Pro"/>
          <w:lang w:eastAsia="de-DE"/>
        </w:rPr>
        <w:t xml:space="preserve">18 künstlerische </w:t>
      </w:r>
      <w:r w:rsidR="00DD56B4" w:rsidRPr="00F87FC8">
        <w:rPr>
          <w:rFonts w:ascii="Source Sans Pro" w:hAnsi="Source Sans Pro"/>
        </w:rPr>
        <w:t>Positionen</w:t>
      </w:r>
      <w:r w:rsidRPr="00F87FC8">
        <w:rPr>
          <w:rFonts w:ascii="Source Sans Pro" w:hAnsi="Source Sans Pro"/>
        </w:rPr>
        <w:t xml:space="preserve">, die </w:t>
      </w:r>
      <w:r w:rsidR="004F4503" w:rsidRPr="00F87FC8">
        <w:rPr>
          <w:rFonts w:ascii="Source Sans Pro" w:hAnsi="Source Sans Pro" w:cs="Helvetica"/>
          <w:color w:val="26282A"/>
        </w:rPr>
        <w:t>Fragen rund um das kulturelle Erbe auf</w:t>
      </w:r>
      <w:r w:rsidRPr="00F87FC8">
        <w:rPr>
          <w:rFonts w:ascii="Source Sans Pro" w:hAnsi="Source Sans Pro" w:cs="Helvetica"/>
          <w:color w:val="26282A"/>
        </w:rPr>
        <w:t>werfen</w:t>
      </w:r>
      <w:r w:rsidR="00550793" w:rsidRPr="00F87FC8">
        <w:rPr>
          <w:rFonts w:ascii="Source Sans Pro" w:hAnsi="Source Sans Pro" w:cs="Helvetica"/>
          <w:color w:val="26282A"/>
        </w:rPr>
        <w:t xml:space="preserve"> und </w:t>
      </w:r>
      <w:r w:rsidR="00550793" w:rsidRPr="00F87FC8">
        <w:rPr>
          <w:rFonts w:ascii="Source Sans Pro" w:hAnsi="Source Sans Pro"/>
        </w:rPr>
        <w:t>einen Beitrag zum Neuverhandeln leisten</w:t>
      </w:r>
      <w:r w:rsidR="004F4503" w:rsidRPr="00F87FC8">
        <w:rPr>
          <w:rFonts w:ascii="Source Sans Pro" w:hAnsi="Source Sans Pro" w:cs="Helvetica"/>
          <w:color w:val="26282A"/>
        </w:rPr>
        <w:t>. Es ist eine beispielhafte, nicht-repräsentative Auswahl an Positionen</w:t>
      </w:r>
      <w:r w:rsidR="00642277" w:rsidRPr="00F87FC8">
        <w:rPr>
          <w:rFonts w:ascii="Source Sans Pro" w:hAnsi="Source Sans Pro" w:cs="Helvetica"/>
          <w:color w:val="26282A"/>
        </w:rPr>
        <w:t xml:space="preserve">, die gesellschaftliche Wertigkeiten verschieben, hervorheben, kritisieren </w:t>
      </w:r>
      <w:r w:rsidRPr="00F87FC8">
        <w:rPr>
          <w:rFonts w:ascii="Source Sans Pro" w:hAnsi="Source Sans Pro" w:cs="Helvetica"/>
          <w:color w:val="26282A"/>
        </w:rPr>
        <w:t>und einen</w:t>
      </w:r>
      <w:r w:rsidRPr="00F87FC8">
        <w:rPr>
          <w:rFonts w:ascii="Source Sans Pro" w:eastAsia="Times New Roman" w:hAnsi="Source Sans Pro" w:cs="Helvetica"/>
        </w:rPr>
        <w:t xml:space="preserve"> Raum für Diskussionen rund um die gegenwärtigen Konflikte um die kulturelle Definitionsmacht aufmachen</w:t>
      </w:r>
      <w:r w:rsidR="00642277" w:rsidRPr="00F87FC8">
        <w:rPr>
          <w:rFonts w:ascii="Source Sans Pro" w:hAnsi="Source Sans Pro" w:cs="Helvetica"/>
          <w:color w:val="26282A"/>
        </w:rPr>
        <w:t xml:space="preserve">: </w:t>
      </w:r>
      <w:r w:rsidR="005C440C" w:rsidRPr="00F87FC8">
        <w:rPr>
          <w:rFonts w:ascii="Source Sans Pro" w:hAnsi="Source Sans Pro" w:cs="Helvetica"/>
          <w:color w:val="26282A"/>
        </w:rPr>
        <w:t>Die Arbeiten</w:t>
      </w:r>
      <w:r w:rsidR="00642277" w:rsidRPr="00F87FC8">
        <w:rPr>
          <w:rFonts w:ascii="Source Sans Pro" w:hAnsi="Source Sans Pro" w:cs="Helvetica"/>
          <w:color w:val="26282A"/>
        </w:rPr>
        <w:t xml:space="preserve"> machen </w:t>
      </w:r>
      <w:r w:rsidR="00642277" w:rsidRPr="00F87FC8">
        <w:rPr>
          <w:rFonts w:ascii="Source Sans Pro" w:eastAsia="Times New Roman" w:hAnsi="Source Sans Pro"/>
          <w:lang w:eastAsia="de-DE"/>
        </w:rPr>
        <w:t>Vorschläge, was als „sicherungswürdig“ betrachtet wird, stellen aktuelle Kontexte</w:t>
      </w:r>
      <w:r w:rsidRPr="00F87FC8">
        <w:rPr>
          <w:rFonts w:ascii="Source Sans Pro" w:eastAsia="Times New Roman" w:hAnsi="Source Sans Pro"/>
          <w:lang w:eastAsia="de-DE"/>
        </w:rPr>
        <w:t xml:space="preserve"> her</w:t>
      </w:r>
      <w:r w:rsidR="00642277" w:rsidRPr="00F87FC8">
        <w:rPr>
          <w:rFonts w:ascii="Source Sans Pro" w:eastAsia="Times New Roman" w:hAnsi="Source Sans Pro"/>
          <w:lang w:eastAsia="de-DE"/>
        </w:rPr>
        <w:t xml:space="preserve">, subjektivieren das Vermächtnis radikal und beleuchten auch das sogenannte </w:t>
      </w:r>
      <w:r w:rsidR="00642277" w:rsidRPr="00F87FC8">
        <w:rPr>
          <w:rFonts w:ascii="Source Sans Pro" w:eastAsia="Times New Roman" w:hAnsi="Source Sans Pro"/>
          <w:i/>
          <w:lang w:eastAsia="de-DE"/>
        </w:rPr>
        <w:t>Difficult Heritage</w:t>
      </w:r>
      <w:r w:rsidR="00642277" w:rsidRPr="00F87FC8">
        <w:rPr>
          <w:rFonts w:ascii="Source Sans Pro" w:eastAsia="Times New Roman" w:hAnsi="Source Sans Pro"/>
          <w:lang w:eastAsia="de-DE"/>
        </w:rPr>
        <w:t>. Dazu gehört das faschistische Erbe oder auch Fragen rund um Raubkunst/Kolonialismus.</w:t>
      </w:r>
    </w:p>
    <w:p w14:paraId="1237EFA1" w14:textId="77777777" w:rsidR="00F87FC8" w:rsidRPr="00F87FC8" w:rsidRDefault="00F87FC8" w:rsidP="00F3363F">
      <w:pPr>
        <w:spacing w:after="0"/>
        <w:rPr>
          <w:rFonts w:ascii="Source Sans Pro" w:eastAsia="Times New Roman" w:hAnsi="Source Sans Pro"/>
          <w:lang w:eastAsia="de-DE"/>
        </w:rPr>
      </w:pPr>
    </w:p>
    <w:p w14:paraId="725BCD52" w14:textId="46E0AA91" w:rsidR="00E46A62" w:rsidRPr="00F87FC8" w:rsidRDefault="006F5DC0" w:rsidP="00F3363F">
      <w:pPr>
        <w:spacing w:after="0"/>
        <w:rPr>
          <w:rFonts w:ascii="Source Sans Pro" w:hAnsi="Source Sans Pro" w:cstheme="minorHAnsi"/>
          <w:bCs/>
          <w:lang w:val="de-DE"/>
        </w:rPr>
      </w:pPr>
      <w:r w:rsidRPr="00F87FC8">
        <w:rPr>
          <w:rFonts w:ascii="Source Sans Pro" w:hAnsi="Source Sans Pro" w:cstheme="minorHAnsi"/>
          <w:b/>
          <w:bCs/>
          <w:lang w:val="de-DE"/>
        </w:rPr>
        <w:t>Kuratorinnen:</w:t>
      </w:r>
      <w:r w:rsidRPr="00F87FC8">
        <w:rPr>
          <w:rFonts w:ascii="Source Sans Pro" w:hAnsi="Source Sans Pro" w:cstheme="minorHAnsi"/>
          <w:bCs/>
          <w:lang w:val="de-DE"/>
        </w:rPr>
        <w:t xml:space="preserve"> Christa Benzer, Sabine Benzer</w:t>
      </w:r>
      <w:r w:rsidR="005575C1" w:rsidRPr="00F87FC8">
        <w:rPr>
          <w:rFonts w:ascii="Source Sans Pro" w:eastAsia="Times New Roman" w:hAnsi="Source Sans Pro"/>
          <w:lang w:eastAsia="de-DE"/>
        </w:rPr>
        <w:br/>
      </w:r>
      <w:r w:rsidRPr="00F87FC8">
        <w:rPr>
          <w:rFonts w:ascii="Source Sans Pro" w:hAnsi="Source Sans Pro" w:cstheme="minorHAnsi"/>
          <w:bCs/>
          <w:lang w:val="de-DE"/>
        </w:rPr>
        <w:t>In Zusammenarbeit mit Relevanzen. Verein zur Förderung des Dialogs rund um das Kulturerbe.</w:t>
      </w:r>
    </w:p>
    <w:p w14:paraId="6B62344B" w14:textId="1BF769AB" w:rsidR="006F5DC0" w:rsidRPr="00F87FC8" w:rsidRDefault="00835DE4" w:rsidP="00F3363F">
      <w:pPr>
        <w:spacing w:after="0"/>
        <w:rPr>
          <w:rFonts w:ascii="Source Sans Pro" w:hAnsi="Source Sans Pro" w:cstheme="minorHAnsi"/>
          <w:bCs/>
          <w:lang w:val="de-DE"/>
        </w:rPr>
      </w:pPr>
      <w:r w:rsidRPr="00F87FC8">
        <w:rPr>
          <w:rFonts w:ascii="Source Sans Pro" w:hAnsi="Source Sans Pro" w:cstheme="minorHAnsi"/>
          <w:b/>
          <w:lang w:val="de-DE"/>
        </w:rPr>
        <w:t>Ausstellungsgestaltung</w:t>
      </w:r>
      <w:r w:rsidRPr="00F87FC8">
        <w:rPr>
          <w:rFonts w:ascii="Source Sans Pro" w:hAnsi="Source Sans Pro" w:cstheme="minorHAnsi"/>
          <w:b/>
          <w:bCs/>
          <w:lang w:val="de-DE"/>
        </w:rPr>
        <w:t>:</w:t>
      </w:r>
      <w:r w:rsidRPr="00F87FC8">
        <w:rPr>
          <w:rFonts w:ascii="Source Sans Pro" w:hAnsi="Source Sans Pro" w:cstheme="minorHAnsi"/>
          <w:bCs/>
          <w:lang w:val="de-DE"/>
        </w:rPr>
        <w:t xml:space="preserve"> Gregor Eldarb</w:t>
      </w:r>
    </w:p>
    <w:p w14:paraId="2673A1CE" w14:textId="06F0A7DE" w:rsidR="006F5DC0" w:rsidRPr="00F87FC8" w:rsidRDefault="006F5DC0" w:rsidP="00F3363F">
      <w:pPr>
        <w:spacing w:after="0"/>
        <w:rPr>
          <w:rFonts w:ascii="Source Sans Pro" w:hAnsi="Source Sans Pro" w:cstheme="minorHAnsi"/>
          <w:bCs/>
          <w:lang w:val="de-DE"/>
        </w:rPr>
      </w:pPr>
      <w:r w:rsidRPr="00F87FC8">
        <w:rPr>
          <w:rFonts w:ascii="Source Sans Pro" w:hAnsi="Source Sans Pro" w:cstheme="minorHAnsi"/>
          <w:b/>
          <w:bCs/>
          <w:lang w:val="de-DE"/>
        </w:rPr>
        <w:t>Künstler*innen:</w:t>
      </w:r>
      <w:r w:rsidRPr="00F87FC8">
        <w:rPr>
          <w:rFonts w:ascii="Source Sans Pro" w:hAnsi="Source Sans Pro" w:cstheme="minorHAnsi"/>
          <w:bCs/>
          <w:lang w:val="de-DE"/>
        </w:rPr>
        <w:t xml:space="preserve"> Muhammet Ali Baş, Ricarda Denzer, Carola Dertnig, Gregor Eldarb, Vasilena Gankovska, Andrés Ramírez Gaviria, Nilbar Güreş, Anna Jermolaewa, Belinda Kazeem-Kamiński, Aglaia Konrad, Tatiana Lecomte, Toni Schmale, Susanne Schuda, Johannes Schweiger, Viktoria Tremmel, Maja Vukoje, Klemens Wihlidal, Hannes Zebedin</w:t>
      </w:r>
    </w:p>
    <w:p w14:paraId="3FE8DD05" w14:textId="77777777" w:rsidR="00F3363F" w:rsidRPr="00F87FC8" w:rsidRDefault="006F5DC0" w:rsidP="00F3363F">
      <w:pPr>
        <w:spacing w:after="0"/>
        <w:rPr>
          <w:rFonts w:ascii="Source Sans Pro" w:hAnsi="Source Sans Pro"/>
          <w:color w:val="000000"/>
          <w:lang w:val="de-DE"/>
        </w:rPr>
      </w:pPr>
      <w:r w:rsidRPr="0064327A">
        <w:rPr>
          <w:rFonts w:ascii="Source Sans Pro" w:hAnsi="Source Sans Pro" w:cstheme="minorHAnsi"/>
          <w:b/>
          <w:bCs/>
          <w:lang w:val="de-DE"/>
        </w:rPr>
        <w:t>Mit freundlicher Unterstützung</w:t>
      </w:r>
      <w:r w:rsidRPr="00F87FC8">
        <w:rPr>
          <w:rFonts w:ascii="Source Sans Pro" w:hAnsi="Source Sans Pro" w:cstheme="minorHAnsi"/>
          <w:bCs/>
          <w:lang w:val="de-DE"/>
        </w:rPr>
        <w:t xml:space="preserve"> von BMKOES, Stadt Wien, Zukunftsfonds Österreich, S9 Beschriftung und Druck, Bestattung Himmelblau</w:t>
      </w:r>
    </w:p>
    <w:p w14:paraId="04A1F680" w14:textId="77777777" w:rsidR="00F87FC8" w:rsidRDefault="00F87FC8" w:rsidP="00F3363F">
      <w:pPr>
        <w:spacing w:after="0"/>
        <w:rPr>
          <w:rFonts w:ascii="Source Sans Pro" w:hAnsi="Source Sans Pro"/>
          <w:b/>
          <w:bCs/>
          <w:color w:val="000000"/>
          <w:lang w:val="de-DE"/>
        </w:rPr>
      </w:pPr>
    </w:p>
    <w:p w14:paraId="64807B59" w14:textId="77777777" w:rsidR="00F3363F" w:rsidRPr="00F87FC8" w:rsidRDefault="00F3363F" w:rsidP="00F3363F">
      <w:pPr>
        <w:spacing w:after="0"/>
        <w:rPr>
          <w:rFonts w:ascii="Source Sans Pro" w:hAnsi="Source Sans Pro"/>
          <w:b/>
          <w:bCs/>
          <w:color w:val="000000"/>
          <w:lang w:val="de-DE"/>
        </w:rPr>
      </w:pPr>
      <w:r w:rsidRPr="00F87FC8">
        <w:rPr>
          <w:rFonts w:ascii="Source Sans Pro" w:hAnsi="Source Sans Pro"/>
          <w:b/>
          <w:bCs/>
          <w:color w:val="000000"/>
          <w:lang w:val="de-DE"/>
        </w:rPr>
        <w:lastRenderedPageBreak/>
        <w:t>Z</w:t>
      </w:r>
      <w:r w:rsidR="00DE7282" w:rsidRPr="00F87FC8">
        <w:rPr>
          <w:rFonts w:ascii="Source Sans Pro" w:hAnsi="Source Sans Pro"/>
          <w:b/>
          <w:bCs/>
          <w:color w:val="000000"/>
          <w:lang w:val="de-DE"/>
        </w:rPr>
        <w:t>ur Ausstellungsgestaltung</w:t>
      </w:r>
    </w:p>
    <w:p w14:paraId="547A38DB" w14:textId="77777777" w:rsidR="00F87FC8" w:rsidRDefault="00F87FC8" w:rsidP="00F3363F">
      <w:pPr>
        <w:spacing w:after="0"/>
        <w:rPr>
          <w:rFonts w:ascii="Source Sans Pro" w:hAnsi="Source Sans Pro"/>
          <w:color w:val="000000"/>
          <w:lang w:val="de-DE"/>
        </w:rPr>
      </w:pPr>
    </w:p>
    <w:p w14:paraId="6A56B622" w14:textId="4F1E9D2C" w:rsidR="00F13EE2" w:rsidRDefault="00F13EE2" w:rsidP="00F3363F">
      <w:pPr>
        <w:spacing w:after="0"/>
        <w:rPr>
          <w:rFonts w:ascii="Source Sans Pro" w:hAnsi="Source Sans Pro"/>
          <w:color w:val="000000"/>
          <w:lang w:val="de-DE"/>
        </w:rPr>
      </w:pPr>
      <w:r w:rsidRPr="00F87FC8">
        <w:rPr>
          <w:rFonts w:ascii="Source Sans Pro" w:hAnsi="Source Sans Pro"/>
          <w:color w:val="000000"/>
          <w:lang w:val="de-DE"/>
        </w:rPr>
        <w:t xml:space="preserve">Das Kulturerbe hatte im 19. Jahrhundert eine immense politische und kulturelle Bedeutung. </w:t>
      </w:r>
      <w:r w:rsidRPr="00F87FC8">
        <w:rPr>
          <w:rFonts w:ascii="Source Sans Pro" w:hAnsi="Source Sans Pro"/>
          <w:color w:val="000000" w:themeColor="text1"/>
          <w:lang w:val="de-DE"/>
        </w:rPr>
        <w:t>Das</w:t>
      </w:r>
      <w:r w:rsidRPr="00F87FC8">
        <w:rPr>
          <w:rFonts w:ascii="Source Sans Pro" w:hAnsi="Source Sans Pro"/>
          <w:color w:val="000000"/>
          <w:lang w:val="de-DE"/>
        </w:rPr>
        <w:t xml:space="preserve"> Volkskundemuseum Wien</w:t>
      </w:r>
      <w:r w:rsidR="00DE7282" w:rsidRPr="00F87FC8">
        <w:rPr>
          <w:rFonts w:ascii="Source Sans Pro" w:hAnsi="Source Sans Pro"/>
          <w:color w:val="000000"/>
          <w:lang w:val="de-DE"/>
        </w:rPr>
        <w:t xml:space="preserve"> wie das vorarlberg museum (Ausstellungseröffnung 3.12.22)</w:t>
      </w:r>
      <w:r w:rsidRPr="00F87FC8">
        <w:rPr>
          <w:rFonts w:ascii="Source Sans Pro" w:hAnsi="Source Sans Pro"/>
          <w:color w:val="000000"/>
          <w:lang w:val="de-DE"/>
        </w:rPr>
        <w:t xml:space="preserve"> wurd</w:t>
      </w:r>
      <w:r w:rsidRPr="00F87FC8">
        <w:rPr>
          <w:rFonts w:ascii="Source Sans Pro" w:hAnsi="Source Sans Pro"/>
          <w:color w:val="000000" w:themeColor="text1"/>
          <w:lang w:val="de-DE"/>
        </w:rPr>
        <w:t>en</w:t>
      </w:r>
      <w:r w:rsidRPr="00F87FC8">
        <w:rPr>
          <w:rFonts w:ascii="Source Sans Pro" w:hAnsi="Source Sans Pro"/>
          <w:color w:val="000000"/>
          <w:lang w:val="de-DE"/>
        </w:rPr>
        <w:t xml:space="preserve"> in dieser Zeit gegründet, um das zu bewahren, was die Gesellschaft als wichtig erachtet hat. </w:t>
      </w:r>
      <w:r w:rsidR="00012035" w:rsidRPr="00F87FC8">
        <w:rPr>
          <w:rFonts w:ascii="Source Sans Pro" w:hAnsi="Source Sans Pro"/>
          <w:color w:val="000000"/>
          <w:lang w:val="de-DE"/>
        </w:rPr>
        <w:t>D</w:t>
      </w:r>
      <w:r w:rsidRPr="00F87FC8">
        <w:rPr>
          <w:rFonts w:ascii="Source Sans Pro" w:hAnsi="Source Sans Pro"/>
          <w:color w:val="000000"/>
          <w:lang w:val="de-DE"/>
        </w:rPr>
        <w:t xml:space="preserve">ie Ausstellung </w:t>
      </w:r>
      <w:r w:rsidR="009A3701" w:rsidRPr="00F87FC8">
        <w:rPr>
          <w:rFonts w:ascii="Source Sans Pro" w:hAnsi="Source Sans Pro"/>
          <w:color w:val="000000"/>
          <w:lang w:val="de-DE"/>
        </w:rPr>
        <w:t>ist in</w:t>
      </w:r>
      <w:r w:rsidRPr="00F87FC8">
        <w:rPr>
          <w:rFonts w:ascii="Source Sans Pro" w:hAnsi="Source Sans Pro"/>
          <w:color w:val="000000"/>
          <w:lang w:val="de-DE"/>
        </w:rPr>
        <w:t xml:space="preserve"> </w:t>
      </w:r>
      <w:r w:rsidR="00012035" w:rsidRPr="00F87FC8">
        <w:rPr>
          <w:rFonts w:ascii="Source Sans Pro" w:hAnsi="Source Sans Pro"/>
          <w:color w:val="000000"/>
          <w:lang w:val="de-DE"/>
        </w:rPr>
        <w:t>diese</w:t>
      </w:r>
      <w:r w:rsidR="009A3701" w:rsidRPr="00F87FC8">
        <w:rPr>
          <w:rFonts w:ascii="Source Sans Pro" w:hAnsi="Source Sans Pro"/>
          <w:color w:val="000000"/>
          <w:lang w:val="de-DE"/>
        </w:rPr>
        <w:t>r</w:t>
      </w:r>
      <w:r w:rsidR="00012035" w:rsidRPr="00F87FC8">
        <w:rPr>
          <w:rFonts w:ascii="Source Sans Pro" w:hAnsi="Source Sans Pro"/>
          <w:color w:val="000000"/>
          <w:lang w:val="de-DE"/>
        </w:rPr>
        <w:t xml:space="preserve"> Geschichte</w:t>
      </w:r>
      <w:r w:rsidR="009A3701" w:rsidRPr="00F87FC8">
        <w:rPr>
          <w:rFonts w:ascii="Source Sans Pro" w:hAnsi="Source Sans Pro"/>
          <w:color w:val="000000"/>
          <w:lang w:val="de-DE"/>
        </w:rPr>
        <w:t xml:space="preserve"> verortet: A</w:t>
      </w:r>
      <w:r w:rsidRPr="00F87FC8">
        <w:rPr>
          <w:rFonts w:ascii="Source Sans Pro" w:hAnsi="Source Sans Pro"/>
          <w:color w:val="000000"/>
          <w:lang w:val="de-DE"/>
        </w:rPr>
        <w:t xml:space="preserve">lte Ausstellungsansichten der beiden Museen </w:t>
      </w:r>
      <w:r w:rsidR="009A3701" w:rsidRPr="00F87FC8">
        <w:rPr>
          <w:rFonts w:ascii="Source Sans Pro" w:hAnsi="Source Sans Pro"/>
          <w:color w:val="000000"/>
          <w:lang w:val="de-DE"/>
        </w:rPr>
        <w:t xml:space="preserve">dienen </w:t>
      </w:r>
      <w:r w:rsidRPr="00F87FC8">
        <w:rPr>
          <w:rFonts w:ascii="Source Sans Pro" w:hAnsi="Source Sans Pro"/>
          <w:color w:val="000000"/>
          <w:lang w:val="de-DE"/>
        </w:rPr>
        <w:t>als Ausgangspunkt für die szenografische Gestaltung.</w:t>
      </w:r>
    </w:p>
    <w:p w14:paraId="6FE417C7" w14:textId="77777777" w:rsidR="00F87FC8" w:rsidRPr="00F87FC8" w:rsidRDefault="00F87FC8" w:rsidP="00F3363F">
      <w:pPr>
        <w:spacing w:after="0"/>
        <w:rPr>
          <w:rFonts w:ascii="Source Sans Pro" w:hAnsi="Source Sans Pro"/>
          <w:color w:val="000000"/>
          <w:lang w:val="de-DE"/>
        </w:rPr>
      </w:pPr>
    </w:p>
    <w:p w14:paraId="3848085F" w14:textId="77777777" w:rsidR="00F87FC8" w:rsidRDefault="008B1DA1" w:rsidP="00F3363F">
      <w:pPr>
        <w:autoSpaceDE w:val="0"/>
        <w:autoSpaceDN w:val="0"/>
        <w:adjustRightInd w:val="0"/>
        <w:spacing w:after="0"/>
        <w:rPr>
          <w:rFonts w:ascii="Source Sans Pro" w:hAnsi="Source Sans Pro"/>
          <w:color w:val="000000"/>
          <w:lang w:val="de-DE"/>
        </w:rPr>
      </w:pPr>
      <w:r w:rsidRPr="00F87FC8">
        <w:rPr>
          <w:rFonts w:ascii="Source Sans Pro" w:hAnsi="Source Sans Pro"/>
          <w:color w:val="000000"/>
          <w:lang w:val="de-DE"/>
        </w:rPr>
        <w:t xml:space="preserve">Denn was </w:t>
      </w:r>
      <w:r w:rsidR="009A3701" w:rsidRPr="00F87FC8">
        <w:rPr>
          <w:rFonts w:ascii="Source Sans Pro" w:hAnsi="Source Sans Pro"/>
          <w:color w:val="000000"/>
          <w:lang w:val="de-DE"/>
        </w:rPr>
        <w:t xml:space="preserve">nicht </w:t>
      </w:r>
      <w:r w:rsidRPr="00F87FC8">
        <w:rPr>
          <w:rFonts w:ascii="Source Sans Pro" w:hAnsi="Source Sans Pro"/>
          <w:color w:val="000000"/>
          <w:lang w:val="de-DE"/>
        </w:rPr>
        <w:t xml:space="preserve">erst </w:t>
      </w:r>
      <w:r w:rsidR="009A3701" w:rsidRPr="00F87FC8">
        <w:rPr>
          <w:rFonts w:ascii="Source Sans Pro" w:hAnsi="Source Sans Pro"/>
          <w:color w:val="000000"/>
          <w:lang w:val="de-DE"/>
        </w:rPr>
        <w:t xml:space="preserve">durch die Debatte um den sogenannten Canaletto-Blick in Wien </w:t>
      </w:r>
      <w:r w:rsidRPr="00F87FC8">
        <w:rPr>
          <w:rFonts w:ascii="Source Sans Pro" w:hAnsi="Source Sans Pro"/>
          <w:color w:val="000000"/>
          <w:lang w:val="de-DE"/>
        </w:rPr>
        <w:t xml:space="preserve">bekannt ist </w:t>
      </w:r>
      <w:r w:rsidR="009A3701" w:rsidRPr="00F87FC8">
        <w:rPr>
          <w:rFonts w:ascii="Source Sans Pro" w:hAnsi="Source Sans Pro"/>
          <w:color w:val="000000"/>
          <w:lang w:val="de-DE"/>
        </w:rPr>
        <w:t>–</w:t>
      </w:r>
      <w:r w:rsidR="00E46A62" w:rsidRPr="00F87FC8">
        <w:rPr>
          <w:rFonts w:ascii="Source Sans Pro" w:hAnsi="Source Sans Pro"/>
          <w:color w:val="000000"/>
          <w:lang w:val="de-DE"/>
        </w:rPr>
        <w:t xml:space="preserve"> </w:t>
      </w:r>
      <w:r w:rsidR="009A3701" w:rsidRPr="00F87FC8">
        <w:rPr>
          <w:rFonts w:ascii="Source Sans Pro" w:hAnsi="Source Sans Pro"/>
          <w:color w:val="000000"/>
          <w:lang w:val="de-DE"/>
        </w:rPr>
        <w:t>er gilt als maßgeblich für den Weltkulturerbestatus der Stadt</w:t>
      </w:r>
      <w:r w:rsidR="00E46A62" w:rsidRPr="00F87FC8">
        <w:rPr>
          <w:rFonts w:ascii="Source Sans Pro" w:hAnsi="Source Sans Pro"/>
          <w:color w:val="000000"/>
          <w:lang w:val="de-DE"/>
        </w:rPr>
        <w:t xml:space="preserve"> </w:t>
      </w:r>
      <w:r w:rsidR="009A3701" w:rsidRPr="00F87FC8">
        <w:rPr>
          <w:rFonts w:ascii="Source Sans Pro" w:hAnsi="Source Sans Pro"/>
          <w:color w:val="000000"/>
          <w:lang w:val="de-DE"/>
        </w:rPr>
        <w:t>–</w:t>
      </w:r>
      <w:r w:rsidR="00F13EE2" w:rsidRPr="00F87FC8">
        <w:rPr>
          <w:rFonts w:ascii="Source Sans Pro" w:hAnsi="Source Sans Pro"/>
          <w:color w:val="000000"/>
          <w:lang w:val="de-DE"/>
        </w:rPr>
        <w:t xml:space="preserve"> </w:t>
      </w:r>
      <w:r w:rsidR="009A3701" w:rsidRPr="00F87FC8">
        <w:rPr>
          <w:rFonts w:ascii="Source Sans Pro" w:hAnsi="Source Sans Pro"/>
          <w:color w:val="000000"/>
          <w:lang w:val="de-DE"/>
        </w:rPr>
        <w:t>können</w:t>
      </w:r>
      <w:r w:rsidR="00F13EE2" w:rsidRPr="00F87FC8">
        <w:rPr>
          <w:rFonts w:ascii="Source Sans Pro" w:hAnsi="Source Sans Pro"/>
          <w:color w:val="000000"/>
          <w:lang w:val="de-DE"/>
        </w:rPr>
        <w:t xml:space="preserve"> auch eine Sichtachse, bestimmte Präsentationsformen oder technische Hilfsmittel Sehgewohnheiten prägen und sie dadurch zum immateriellen Kulturerbe machen.</w:t>
      </w:r>
    </w:p>
    <w:p w14:paraId="6F51640A" w14:textId="3E75F37D" w:rsidR="00F13EE2" w:rsidRPr="00F87FC8" w:rsidRDefault="00F13EE2" w:rsidP="00F3363F">
      <w:pPr>
        <w:autoSpaceDE w:val="0"/>
        <w:autoSpaceDN w:val="0"/>
        <w:adjustRightInd w:val="0"/>
        <w:spacing w:after="0"/>
        <w:rPr>
          <w:rFonts w:ascii="Source Sans Pro" w:hAnsi="Source Sans Pro"/>
          <w:color w:val="000000"/>
          <w:lang w:val="de-DE"/>
        </w:rPr>
      </w:pPr>
      <w:r w:rsidRPr="00F87FC8">
        <w:rPr>
          <w:rFonts w:ascii="Source Sans Pro" w:hAnsi="Source Sans Pro"/>
          <w:color w:val="000000"/>
          <w:lang w:val="de-DE"/>
        </w:rPr>
        <w:br/>
        <w:t xml:space="preserve">In der Szenographie </w:t>
      </w:r>
      <w:r w:rsidR="00012035" w:rsidRPr="00F87FC8">
        <w:rPr>
          <w:rFonts w:ascii="Source Sans Pro" w:hAnsi="Source Sans Pro"/>
          <w:color w:val="000000"/>
          <w:lang w:val="de-DE"/>
        </w:rPr>
        <w:t>werden</w:t>
      </w:r>
      <w:r w:rsidRPr="00F87FC8">
        <w:rPr>
          <w:rFonts w:ascii="Source Sans Pro" w:hAnsi="Source Sans Pro"/>
          <w:color w:val="000000"/>
          <w:lang w:val="de-DE"/>
        </w:rPr>
        <w:t xml:space="preserve"> </w:t>
      </w:r>
      <w:r w:rsidR="008B1DA1" w:rsidRPr="00F87FC8">
        <w:rPr>
          <w:rFonts w:ascii="Source Sans Pro" w:hAnsi="Source Sans Pro"/>
          <w:color w:val="000000"/>
          <w:lang w:val="de-DE"/>
        </w:rPr>
        <w:t xml:space="preserve">daher </w:t>
      </w:r>
      <w:r w:rsidRPr="00F87FC8">
        <w:rPr>
          <w:rFonts w:ascii="Source Sans Pro" w:hAnsi="Source Sans Pro"/>
          <w:color w:val="000000"/>
          <w:lang w:val="de-DE"/>
        </w:rPr>
        <w:t>ursprüngliche Elemente der Ausstellungsgestaltung des 19. Jahrhunderts auf</w:t>
      </w:r>
      <w:r w:rsidR="00012035" w:rsidRPr="00F87FC8">
        <w:rPr>
          <w:rFonts w:ascii="Source Sans Pro" w:hAnsi="Source Sans Pro"/>
          <w:color w:val="000000"/>
          <w:lang w:val="de-DE"/>
        </w:rPr>
        <w:t>gegriffen</w:t>
      </w:r>
      <w:r w:rsidRPr="00F87FC8">
        <w:rPr>
          <w:rFonts w:ascii="Source Sans Pro" w:hAnsi="Source Sans Pro"/>
          <w:color w:val="000000"/>
          <w:lang w:val="de-DE"/>
        </w:rPr>
        <w:t>. Auf Basis dieser historischen Konzepte</w:t>
      </w:r>
      <w:r w:rsidRPr="00F87FC8">
        <w:rPr>
          <w:rFonts w:ascii="Source Sans Pro" w:hAnsi="Source Sans Pro"/>
        </w:rPr>
        <w:t xml:space="preserve"> </w:t>
      </w:r>
      <w:r w:rsidRPr="00F87FC8">
        <w:rPr>
          <w:rFonts w:ascii="Source Sans Pro" w:hAnsi="Source Sans Pro"/>
          <w:color w:val="000000"/>
          <w:lang w:val="de-DE"/>
        </w:rPr>
        <w:t xml:space="preserve">entwickeln die zeitgenössischen Kunstwerke ihre Wirkung – im Sinne von Isaac Newton, der 1675 an einen Kollegen schrieb: </w:t>
      </w:r>
      <w:r w:rsidRPr="00F87FC8">
        <w:rPr>
          <w:rFonts w:ascii="Source Sans Pro" w:hAnsi="Source Sans Pro"/>
        </w:rPr>
        <w:t>„</w:t>
      </w:r>
      <w:r w:rsidRPr="00F87FC8">
        <w:rPr>
          <w:rFonts w:ascii="Source Sans Pro" w:hAnsi="Source Sans Pro"/>
          <w:color w:val="000000"/>
        </w:rPr>
        <w:t>I</w:t>
      </w:r>
      <w:r w:rsidRPr="00F87FC8">
        <w:rPr>
          <w:rFonts w:ascii="Source Sans Pro" w:hAnsi="Source Sans Pro"/>
          <w:color w:val="000000"/>
          <w:lang w:val="de-DE"/>
        </w:rPr>
        <w:t>f I have seen further, it is by standing on the shoulders of Giants.</w:t>
      </w:r>
      <w:r w:rsidRPr="00F87FC8">
        <w:rPr>
          <w:rFonts w:ascii="Source Sans Pro" w:hAnsi="Source Sans Pro"/>
        </w:rPr>
        <w:t xml:space="preserve">“ </w:t>
      </w:r>
      <w:r w:rsidRPr="00F87FC8">
        <w:rPr>
          <w:rFonts w:ascii="Source Sans Pro" w:hAnsi="Source Sans Pro"/>
          <w:color w:val="000000"/>
          <w:lang w:val="de-DE"/>
        </w:rPr>
        <w:t xml:space="preserve">(Wenn ich weitergesehen habe, dann weil ich auf den Schultern von Riesen stand). </w:t>
      </w:r>
    </w:p>
    <w:p w14:paraId="7D3F5A8A" w14:textId="5FBCA8C6" w:rsidR="009976CA" w:rsidRPr="00F87FC8" w:rsidRDefault="009976CA" w:rsidP="00F3363F">
      <w:pPr>
        <w:spacing w:after="0"/>
        <w:rPr>
          <w:rFonts w:ascii="Source Sans Pro" w:hAnsi="Source Sans Pro" w:cstheme="minorHAnsi"/>
          <w:bCs/>
          <w:lang w:val="de-DE"/>
        </w:rPr>
      </w:pPr>
    </w:p>
    <w:p w14:paraId="004F182E" w14:textId="35E561D2" w:rsidR="00F3363F" w:rsidRPr="00F87FC8" w:rsidRDefault="00130CD4" w:rsidP="00F3363F">
      <w:pPr>
        <w:pStyle w:val="NurText"/>
        <w:spacing w:line="276" w:lineRule="auto"/>
        <w:rPr>
          <w:rFonts w:ascii="Source Sans Pro" w:hAnsi="Source Sans Pro"/>
          <w:color w:val="000000"/>
          <w:sz w:val="22"/>
          <w:szCs w:val="22"/>
          <w:shd w:val="clear" w:color="auto" w:fill="FFFFFF"/>
        </w:rPr>
      </w:pPr>
      <w:r w:rsidRPr="00F87FC8">
        <w:rPr>
          <w:rFonts w:ascii="Source Sans Pro" w:hAnsi="Source Sans Pro" w:cstheme="minorHAnsi"/>
          <w:b/>
          <w:sz w:val="22"/>
          <w:szCs w:val="22"/>
          <w:lang w:val="de-DE"/>
        </w:rPr>
        <w:t xml:space="preserve">Tatiana Lecomte, </w:t>
      </w:r>
      <w:r w:rsidRPr="00F87FC8">
        <w:rPr>
          <w:rFonts w:ascii="Source Sans Pro" w:hAnsi="Source Sans Pro" w:cstheme="minorHAnsi"/>
          <w:b/>
          <w:i/>
          <w:iCs/>
          <w:sz w:val="22"/>
          <w:szCs w:val="22"/>
          <w:lang w:val="de-DE"/>
        </w:rPr>
        <w:t>Dinge</w:t>
      </w:r>
      <w:r w:rsidRPr="00F87FC8">
        <w:rPr>
          <w:rFonts w:ascii="Source Sans Pro" w:hAnsi="Source Sans Pro" w:cstheme="minorHAnsi"/>
          <w:b/>
          <w:sz w:val="22"/>
          <w:szCs w:val="22"/>
          <w:lang w:val="de-DE"/>
        </w:rPr>
        <w:t xml:space="preserve"> </w:t>
      </w:r>
      <w:r w:rsidR="0064327A">
        <w:rPr>
          <w:rFonts w:ascii="Source Sans Pro" w:hAnsi="Source Sans Pro" w:cstheme="minorHAnsi"/>
          <w:b/>
          <w:sz w:val="22"/>
          <w:szCs w:val="22"/>
          <w:lang w:val="de-DE"/>
        </w:rPr>
        <w:t>–</w:t>
      </w:r>
      <w:r w:rsidRPr="00F87FC8">
        <w:rPr>
          <w:rFonts w:ascii="Source Sans Pro" w:hAnsi="Source Sans Pro" w:cstheme="minorHAnsi"/>
          <w:b/>
          <w:sz w:val="22"/>
          <w:szCs w:val="22"/>
          <w:lang w:val="de-DE"/>
        </w:rPr>
        <w:t xml:space="preserve"> aktuelle</w:t>
      </w:r>
      <w:r w:rsidR="0064327A">
        <w:rPr>
          <w:rFonts w:ascii="Source Sans Pro" w:hAnsi="Source Sans Pro" w:cstheme="minorHAnsi"/>
          <w:b/>
          <w:sz w:val="22"/>
          <w:szCs w:val="22"/>
          <w:lang w:val="de-DE"/>
        </w:rPr>
        <w:t xml:space="preserve"> </w:t>
      </w:r>
      <w:r w:rsidRPr="00F87FC8">
        <w:rPr>
          <w:rFonts w:ascii="Source Sans Pro" w:hAnsi="Source Sans Pro" w:cstheme="minorHAnsi"/>
          <w:b/>
          <w:sz w:val="22"/>
          <w:szCs w:val="22"/>
          <w:lang w:val="de-DE"/>
        </w:rPr>
        <w:t>Arbeit für das Volkskundemuseum</w:t>
      </w:r>
      <w:r w:rsidR="0064327A">
        <w:rPr>
          <w:rFonts w:ascii="Source Sans Pro" w:hAnsi="Source Sans Pro" w:cstheme="minorHAnsi"/>
          <w:b/>
          <w:sz w:val="22"/>
          <w:szCs w:val="22"/>
          <w:lang w:val="de-DE"/>
        </w:rPr>
        <w:t xml:space="preserve"> Wien</w:t>
      </w:r>
      <w:r w:rsidR="008F2A73" w:rsidRPr="00F87FC8">
        <w:rPr>
          <w:rFonts w:ascii="Source Sans Pro" w:hAnsi="Source Sans Pro" w:cstheme="minorHAnsi"/>
          <w:bCs/>
          <w:sz w:val="22"/>
          <w:szCs w:val="22"/>
          <w:lang w:val="de-DE"/>
        </w:rPr>
        <w:br/>
        <w:t>Die finanzielle Unterstützung des Zukunftsfonds Österreich hat eine eigenständige und neue Arbeit der Künstlerin Tatiana Lecomte in Auseinandersetzung mit dem Volkskundemuseum und seinen Archiven ermöglicht:</w:t>
      </w:r>
      <w:r w:rsidR="0064327A">
        <w:rPr>
          <w:rFonts w:ascii="Source Sans Pro" w:hAnsi="Source Sans Pro" w:cstheme="minorHAnsi"/>
          <w:bCs/>
          <w:sz w:val="22"/>
          <w:szCs w:val="22"/>
          <w:lang w:val="de-DE"/>
        </w:rPr>
        <w:t xml:space="preserve"> </w:t>
      </w:r>
      <w:r w:rsidR="0064327A">
        <w:rPr>
          <w:rFonts w:ascii="Source Sans Pro" w:hAnsi="Source Sans Pro"/>
          <w:color w:val="000000"/>
          <w:sz w:val="22"/>
          <w:szCs w:val="22"/>
          <w:shd w:val="clear" w:color="auto" w:fill="FFFFFF"/>
        </w:rPr>
        <w:t>Die Künstlerin</w:t>
      </w:r>
      <w:r w:rsidR="00A520AA" w:rsidRPr="00F87FC8">
        <w:rPr>
          <w:rFonts w:ascii="Source Sans Pro" w:hAnsi="Source Sans Pro"/>
          <w:color w:val="000000"/>
          <w:sz w:val="22"/>
          <w:szCs w:val="22"/>
          <w:shd w:val="clear" w:color="auto" w:fill="FFFFFF"/>
        </w:rPr>
        <w:t xml:space="preserve"> hat in der Datenbank des Volkskundemuseum Wien nach Gegenständen gesucht, deren Funktion </w:t>
      </w:r>
      <w:r w:rsidR="0064327A">
        <w:rPr>
          <w:rFonts w:ascii="Source Sans Pro" w:hAnsi="Source Sans Pro"/>
          <w:color w:val="000000"/>
          <w:sz w:val="22"/>
          <w:szCs w:val="22"/>
          <w:shd w:val="clear" w:color="auto" w:fill="FFFFFF"/>
        </w:rPr>
        <w:t>heute nicht mehr bekannt ist</w:t>
      </w:r>
      <w:r w:rsidR="00A520AA" w:rsidRPr="00F87FC8">
        <w:rPr>
          <w:rFonts w:ascii="Source Sans Pro" w:hAnsi="Source Sans Pro"/>
          <w:color w:val="000000"/>
          <w:sz w:val="22"/>
          <w:szCs w:val="22"/>
          <w:shd w:val="clear" w:color="auto" w:fill="FFFFFF"/>
        </w:rPr>
        <w:t xml:space="preserve">, weil </w:t>
      </w:r>
      <w:r w:rsidR="0064327A">
        <w:rPr>
          <w:rFonts w:ascii="Source Sans Pro" w:hAnsi="Source Sans Pro"/>
          <w:color w:val="000000"/>
          <w:sz w:val="22"/>
          <w:szCs w:val="22"/>
          <w:shd w:val="clear" w:color="auto" w:fill="FFFFFF"/>
        </w:rPr>
        <w:t>die Dinge</w:t>
      </w:r>
      <w:r w:rsidR="00A520AA" w:rsidRPr="00F87FC8">
        <w:rPr>
          <w:rFonts w:ascii="Source Sans Pro" w:hAnsi="Source Sans Pro"/>
          <w:color w:val="000000"/>
          <w:sz w:val="22"/>
          <w:szCs w:val="22"/>
          <w:shd w:val="clear" w:color="auto" w:fill="FFFFFF"/>
        </w:rPr>
        <w:t xml:space="preserve"> in den überwiegenden Fällen für den zeitgenössischen Lebensalltag obsolet geworden sind.</w:t>
      </w:r>
      <w:r w:rsidR="0064327A">
        <w:rPr>
          <w:rFonts w:ascii="Source Sans Pro" w:hAnsi="Source Sans Pro"/>
          <w:color w:val="000000"/>
          <w:sz w:val="22"/>
          <w:szCs w:val="22"/>
          <w:shd w:val="clear" w:color="auto" w:fill="FFFFFF"/>
        </w:rPr>
        <w:t xml:space="preserve"> </w:t>
      </w:r>
      <w:r w:rsidR="00A520AA" w:rsidRPr="00F87FC8">
        <w:rPr>
          <w:rFonts w:ascii="Source Sans Pro" w:hAnsi="Source Sans Pro"/>
          <w:color w:val="000000"/>
          <w:sz w:val="22"/>
          <w:szCs w:val="22"/>
          <w:shd w:val="clear" w:color="auto" w:fill="FFFFFF"/>
        </w:rPr>
        <w:t>Durch das Fehlen von Hinweisen auf ihre Herkunft, Entstehungszeit etc. geht ihre Bedeutung mehr und mehr verloren und damit auch ihre historische Einordenbarkeit.</w:t>
      </w:r>
      <w:r w:rsidR="008F2A73" w:rsidRPr="00F87FC8">
        <w:rPr>
          <w:rFonts w:ascii="Source Sans Pro" w:hAnsi="Source Sans Pro"/>
          <w:sz w:val="22"/>
          <w:szCs w:val="22"/>
        </w:rPr>
        <w:br/>
      </w:r>
      <w:r w:rsidR="00A520AA" w:rsidRPr="00F87FC8">
        <w:rPr>
          <w:rFonts w:ascii="Source Sans Pro" w:hAnsi="Source Sans Pro"/>
          <w:color w:val="000000"/>
          <w:sz w:val="22"/>
          <w:szCs w:val="22"/>
          <w:shd w:val="clear" w:color="auto" w:fill="FFFFFF"/>
        </w:rPr>
        <w:t>Tatiana Lecomte interessiert diese (historische) Fehlstelle: die versammelten Dinge, die sie als Fotogramme in zusätzlich abstrahierter Form präsentiert, stehen sin</w:t>
      </w:r>
      <w:r w:rsidR="0064327A">
        <w:rPr>
          <w:rFonts w:ascii="Source Sans Pro" w:hAnsi="Source Sans Pro"/>
          <w:color w:val="000000"/>
          <w:sz w:val="22"/>
          <w:szCs w:val="22"/>
          <w:shd w:val="clear" w:color="auto" w:fill="FFFFFF"/>
        </w:rPr>
        <w:t xml:space="preserve">nbildhaft für die Schwierigkeit, </w:t>
      </w:r>
      <w:r w:rsidR="00A520AA" w:rsidRPr="00F87FC8">
        <w:rPr>
          <w:rFonts w:ascii="Source Sans Pro" w:hAnsi="Source Sans Pro"/>
          <w:color w:val="000000"/>
          <w:sz w:val="22"/>
          <w:szCs w:val="22"/>
          <w:shd w:val="clear" w:color="auto" w:fill="FFFFFF"/>
        </w:rPr>
        <w:t>Vergangenheit zu deuten und die Fehlstellen mit Historie aufzufüllen.</w:t>
      </w:r>
      <w:r w:rsidR="0064327A">
        <w:rPr>
          <w:rFonts w:ascii="Source Sans Pro" w:hAnsi="Source Sans Pro"/>
          <w:color w:val="000000"/>
          <w:sz w:val="22"/>
          <w:szCs w:val="22"/>
          <w:shd w:val="clear" w:color="auto" w:fill="FFFFFF"/>
        </w:rPr>
        <w:t xml:space="preserve"> </w:t>
      </w:r>
      <w:r w:rsidR="00A520AA" w:rsidRPr="00F87FC8">
        <w:rPr>
          <w:rFonts w:ascii="Source Sans Pro" w:hAnsi="Source Sans Pro"/>
          <w:color w:val="000000"/>
          <w:sz w:val="22"/>
          <w:szCs w:val="22"/>
          <w:shd w:val="clear" w:color="auto" w:fill="FFFFFF"/>
        </w:rPr>
        <w:t>Das Museum wird als ein Ort der Konstruktion von Geschichte thematisiert: es ist ein Ort der Interpretation, wo (basierend auf zeitgenössischen Recherchen und damit freilich auch den aktuellen gesellschaftlichen Verhältnissen) laufend Kategorisierungen, Wertungen, Hierarchisierungen etc. vorgenommen werden.</w:t>
      </w:r>
    </w:p>
    <w:p w14:paraId="651B2D08" w14:textId="77777777" w:rsidR="00F3363F" w:rsidRPr="00F87FC8" w:rsidRDefault="00F3363F" w:rsidP="00F3363F">
      <w:pPr>
        <w:pStyle w:val="NurText"/>
        <w:spacing w:line="276" w:lineRule="auto"/>
        <w:rPr>
          <w:rFonts w:ascii="Source Sans Pro" w:hAnsi="Source Sans Pro"/>
          <w:b/>
          <w:bCs/>
          <w:sz w:val="22"/>
          <w:szCs w:val="22"/>
        </w:rPr>
      </w:pPr>
    </w:p>
    <w:p w14:paraId="1DA38F47" w14:textId="2BA5BA09" w:rsidR="00D62EC0" w:rsidRPr="00F87FC8" w:rsidRDefault="00D62EC0" w:rsidP="00F3363F">
      <w:pPr>
        <w:pStyle w:val="NurText"/>
        <w:spacing w:line="276" w:lineRule="auto"/>
        <w:rPr>
          <w:rFonts w:ascii="Source Sans Pro" w:hAnsi="Source Sans Pro"/>
          <w:sz w:val="22"/>
          <w:szCs w:val="22"/>
          <w:lang w:eastAsia="de-DE"/>
        </w:rPr>
      </w:pPr>
      <w:r w:rsidRPr="00F87FC8">
        <w:rPr>
          <w:rFonts w:ascii="Source Sans Pro" w:hAnsi="Source Sans Pro"/>
          <w:b/>
          <w:bCs/>
          <w:sz w:val="22"/>
          <w:szCs w:val="22"/>
        </w:rPr>
        <w:t>Tatiana Lecomte</w:t>
      </w:r>
      <w:r w:rsidRPr="00F87FC8">
        <w:rPr>
          <w:rFonts w:ascii="Source Sans Pro" w:hAnsi="Source Sans Pro"/>
          <w:sz w:val="22"/>
          <w:szCs w:val="22"/>
          <w:lang w:eastAsia="de-DE"/>
        </w:rPr>
        <w:t>, g</w:t>
      </w:r>
      <w:r w:rsidRPr="00F87FC8">
        <w:rPr>
          <w:rFonts w:ascii="Source Sans Pro" w:hAnsi="Source Sans Pro"/>
          <w:sz w:val="22"/>
          <w:szCs w:val="22"/>
          <w:shd w:val="clear" w:color="auto" w:fill="FFFFFF"/>
        </w:rPr>
        <w:t xml:space="preserve">eboren 1971 in Bordeaux (Frankreich), lebt </w:t>
      </w:r>
      <w:r w:rsidR="0064327A">
        <w:rPr>
          <w:rFonts w:ascii="Source Sans Pro" w:hAnsi="Source Sans Pro"/>
          <w:sz w:val="22"/>
          <w:szCs w:val="22"/>
          <w:shd w:val="clear" w:color="auto" w:fill="FFFFFF"/>
        </w:rPr>
        <w:t xml:space="preserve">und arbeitet in Wien. 1991–1992 </w:t>
      </w:r>
      <w:r w:rsidRPr="00F87FC8">
        <w:rPr>
          <w:rFonts w:ascii="Source Sans Pro" w:hAnsi="Source Sans Pro"/>
          <w:sz w:val="22"/>
          <w:szCs w:val="22"/>
          <w:shd w:val="clear" w:color="auto" w:fill="FFFFFF"/>
        </w:rPr>
        <w:t>Académie de</w:t>
      </w:r>
      <w:r w:rsidR="002F591E" w:rsidRPr="00F87FC8">
        <w:rPr>
          <w:rFonts w:ascii="Source Sans Pro" w:hAnsi="Source Sans Pro"/>
          <w:sz w:val="22"/>
          <w:szCs w:val="22"/>
          <w:shd w:val="clear" w:color="auto" w:fill="FFFFFF"/>
        </w:rPr>
        <w:t>s</w:t>
      </w:r>
      <w:r w:rsidRPr="00F87FC8">
        <w:rPr>
          <w:rFonts w:ascii="Source Sans Pro" w:hAnsi="Source Sans Pro"/>
          <w:sz w:val="22"/>
          <w:szCs w:val="22"/>
          <w:shd w:val="clear" w:color="auto" w:fill="FFFFFF"/>
        </w:rPr>
        <w:t xml:space="preserve"> Beaux-Arts Lyon. 1993</w:t>
      </w:r>
      <w:r w:rsidR="0064327A">
        <w:rPr>
          <w:rFonts w:ascii="Source Sans Pro" w:hAnsi="Source Sans Pro"/>
          <w:sz w:val="22"/>
          <w:szCs w:val="22"/>
          <w:shd w:val="clear" w:color="auto" w:fill="FFFFFF"/>
        </w:rPr>
        <w:t>–</w:t>
      </w:r>
      <w:r w:rsidRPr="00F87FC8">
        <w:rPr>
          <w:rFonts w:ascii="Source Sans Pro" w:hAnsi="Source Sans Pro"/>
          <w:sz w:val="22"/>
          <w:szCs w:val="22"/>
          <w:shd w:val="clear" w:color="auto" w:fill="FFFFFF"/>
        </w:rPr>
        <w:t>1995 Meist</w:t>
      </w:r>
      <w:r w:rsidR="0064327A">
        <w:rPr>
          <w:rFonts w:ascii="Source Sans Pro" w:hAnsi="Source Sans Pro"/>
          <w:sz w:val="22"/>
          <w:szCs w:val="22"/>
          <w:shd w:val="clear" w:color="auto" w:fill="FFFFFF"/>
        </w:rPr>
        <w:t>erklasse für Malerei Graz. 1995–</w:t>
      </w:r>
      <w:r w:rsidRPr="00F87FC8">
        <w:rPr>
          <w:rFonts w:ascii="Source Sans Pro" w:hAnsi="Source Sans Pro"/>
          <w:sz w:val="22"/>
          <w:szCs w:val="22"/>
          <w:shd w:val="clear" w:color="auto" w:fill="FFFFFF"/>
        </w:rPr>
        <w:t xml:space="preserve">2002 Universität </w:t>
      </w:r>
      <w:r w:rsidR="0064327A">
        <w:rPr>
          <w:rFonts w:ascii="Source Sans Pro" w:hAnsi="Source Sans Pro"/>
          <w:sz w:val="22"/>
          <w:szCs w:val="22"/>
          <w:shd w:val="clear" w:color="auto" w:fill="FFFFFF"/>
        </w:rPr>
        <w:t>für angewandte Kunst Wien. 1998–</w:t>
      </w:r>
      <w:r w:rsidRPr="00F87FC8">
        <w:rPr>
          <w:rFonts w:ascii="Source Sans Pro" w:hAnsi="Source Sans Pro"/>
          <w:sz w:val="22"/>
          <w:szCs w:val="22"/>
          <w:shd w:val="clear" w:color="auto" w:fill="FFFFFF"/>
        </w:rPr>
        <w:t>2000 Gerrit Rietveld Academie Amsterdam. 2011 Anerkennungspreis des Landes Niederösterreich für Medienkunst (Künstlerische Fotografie), 2004 Förderungspreis des BKA für künstlerische Fotografie.</w:t>
      </w:r>
    </w:p>
    <w:p w14:paraId="26BC610C" w14:textId="6CF81A7A" w:rsidR="00D62EC0" w:rsidRPr="00F87FC8" w:rsidRDefault="00D62EC0" w:rsidP="00F3363F">
      <w:pPr>
        <w:spacing w:after="0"/>
        <w:rPr>
          <w:rFonts w:ascii="Source Sans Pro" w:hAnsi="Source Sans Pro"/>
        </w:rPr>
      </w:pPr>
      <w:r w:rsidRPr="00F87FC8">
        <w:rPr>
          <w:rFonts w:ascii="Source Sans Pro" w:eastAsia="Times New Roman" w:hAnsi="Source Sans Pro"/>
          <w:shd w:val="clear" w:color="auto" w:fill="FFFFFF"/>
        </w:rPr>
        <w:t>Tatiana Lecomte beschäftigt sich in ihrer Arbeit seit vielen Jahren mit Erinnerungskultur, insbesondere künstlerischen Methoden der Erinnerungsarbeit in der Auseinandersetzung mit dem nationalsozialistischen Regime. Ihr Werk umfasst neben Fotografie auch Film und Interventionen im öffentlichen Raum.</w:t>
      </w:r>
      <w:r w:rsidR="0064327A">
        <w:rPr>
          <w:rFonts w:ascii="Source Sans Pro" w:eastAsia="Times New Roman" w:hAnsi="Source Sans Pro"/>
          <w:shd w:val="clear" w:color="auto" w:fill="FFFFFF"/>
        </w:rPr>
        <w:t xml:space="preserve"> </w:t>
      </w:r>
      <w:r w:rsidRPr="00F87FC8">
        <w:rPr>
          <w:rFonts w:ascii="Source Sans Pro" w:eastAsia="Times New Roman" w:hAnsi="Source Sans Pro"/>
          <w:shd w:val="clear" w:color="auto" w:fill="FFFFFF"/>
        </w:rPr>
        <w:t>Zahlreiche Ausstellungen u.a. 2018 Lentos Kunstmuseum Linz.</w:t>
      </w:r>
    </w:p>
    <w:p w14:paraId="166900D4" w14:textId="0C6CCD1C" w:rsidR="00A520AA" w:rsidRPr="00F87FC8" w:rsidRDefault="00A520AA" w:rsidP="00F3363F">
      <w:pPr>
        <w:spacing w:after="0"/>
        <w:rPr>
          <w:rFonts w:ascii="Source Sans Pro" w:hAnsi="Source Sans Pro"/>
        </w:rPr>
      </w:pPr>
    </w:p>
    <w:p w14:paraId="18672C82" w14:textId="77777777" w:rsidR="00F3363F" w:rsidRPr="00F87FC8" w:rsidRDefault="00F3363F" w:rsidP="00F3363F">
      <w:pPr>
        <w:spacing w:after="0"/>
        <w:rPr>
          <w:rFonts w:ascii="Source Sans Pro" w:hAnsi="Source Sans Pro" w:cstheme="minorHAnsi"/>
          <w:b/>
          <w:bCs/>
        </w:rPr>
      </w:pPr>
      <w:r w:rsidRPr="00F87FC8">
        <w:rPr>
          <w:rFonts w:ascii="Source Sans Pro" w:hAnsi="Source Sans Pro" w:cstheme="minorHAnsi"/>
          <w:bCs/>
        </w:rPr>
        <w:t xml:space="preserve">Den </w:t>
      </w:r>
      <w:r w:rsidRPr="00F87FC8">
        <w:rPr>
          <w:rFonts w:ascii="Source Sans Pro" w:hAnsi="Source Sans Pro" w:cstheme="minorHAnsi"/>
          <w:b/>
          <w:bCs/>
        </w:rPr>
        <w:t>Ausstellungsfolder mit dem Begleitprogramm</w:t>
      </w:r>
      <w:r w:rsidRPr="00F87FC8">
        <w:rPr>
          <w:rFonts w:ascii="Source Sans Pro" w:hAnsi="Source Sans Pro" w:cstheme="minorHAnsi"/>
          <w:bCs/>
        </w:rPr>
        <w:t xml:space="preserve"> sowie das zweisprachige </w:t>
      </w:r>
      <w:r w:rsidRPr="00F87FC8">
        <w:rPr>
          <w:rFonts w:ascii="Source Sans Pro" w:hAnsi="Source Sans Pro" w:cstheme="minorHAnsi"/>
          <w:b/>
          <w:bCs/>
        </w:rPr>
        <w:t>Saalheft</w:t>
      </w:r>
      <w:r w:rsidRPr="00F87FC8">
        <w:rPr>
          <w:rFonts w:ascii="Source Sans Pro" w:hAnsi="Source Sans Pro" w:cstheme="minorHAnsi"/>
          <w:bCs/>
        </w:rPr>
        <w:t xml:space="preserve"> mit ausführlichen Texten zu den gezeigten Arbeiten finden Sie in unserem</w:t>
      </w:r>
      <w:r w:rsidRPr="00F87FC8">
        <w:rPr>
          <w:rFonts w:ascii="Source Sans Pro" w:hAnsi="Source Sans Pro" w:cstheme="minorHAnsi"/>
          <w:b/>
          <w:bCs/>
        </w:rPr>
        <w:t xml:space="preserve"> Pressebereich: </w:t>
      </w:r>
      <w:hyperlink r:id="rId14" w:history="1">
        <w:r w:rsidRPr="00F87FC8">
          <w:rPr>
            <w:rStyle w:val="Hyperlink"/>
            <w:rFonts w:ascii="Source Sans Pro" w:hAnsi="Source Sans Pro" w:cstheme="minorHAnsi"/>
            <w:b/>
            <w:bCs/>
          </w:rPr>
          <w:t>www.volkskundemuseum.at/presse</w:t>
        </w:r>
      </w:hyperlink>
    </w:p>
    <w:p w14:paraId="65E204C9" w14:textId="77777777" w:rsidR="00F3363F" w:rsidRPr="00F87FC8" w:rsidRDefault="00F3363F" w:rsidP="00F3363F">
      <w:pPr>
        <w:autoSpaceDE w:val="0"/>
        <w:autoSpaceDN w:val="0"/>
        <w:adjustRightInd w:val="0"/>
        <w:spacing w:after="0"/>
        <w:rPr>
          <w:rFonts w:ascii="Source Sans Pro" w:hAnsi="Source Sans Pro" w:cstheme="minorHAnsi"/>
          <w:bCs/>
        </w:rPr>
      </w:pPr>
    </w:p>
    <w:p w14:paraId="72CA2E28" w14:textId="77777777" w:rsidR="00F3363F" w:rsidRPr="00F87FC8" w:rsidRDefault="00F819EF" w:rsidP="00F3363F">
      <w:pPr>
        <w:autoSpaceDE w:val="0"/>
        <w:autoSpaceDN w:val="0"/>
        <w:adjustRightInd w:val="0"/>
        <w:spacing w:after="0"/>
        <w:rPr>
          <w:rFonts w:ascii="Source Sans Pro" w:hAnsi="Source Sans Pro" w:cstheme="minorHAnsi"/>
          <w:bCs/>
          <w:lang w:val="de-DE"/>
        </w:rPr>
      </w:pPr>
      <w:r w:rsidRPr="00F87FC8">
        <w:rPr>
          <w:rFonts w:ascii="Source Sans Pro" w:eastAsia="Times New Roman" w:hAnsi="Source Sans Pro" w:cs="Calibri"/>
          <w:b/>
        </w:rPr>
        <w:t>Biographien Kuratorinnen:</w:t>
      </w:r>
      <w:r w:rsidR="00F3363F" w:rsidRPr="00F87FC8">
        <w:rPr>
          <w:rFonts w:ascii="Source Sans Pro" w:hAnsi="Source Sans Pro" w:cstheme="minorHAnsi"/>
          <w:bCs/>
          <w:lang w:val="de-DE"/>
        </w:rPr>
        <w:t xml:space="preserve"> </w:t>
      </w:r>
    </w:p>
    <w:p w14:paraId="256C968E" w14:textId="795AA355" w:rsidR="00F819EF" w:rsidRPr="00F87FC8" w:rsidRDefault="00F819EF" w:rsidP="00F3363F">
      <w:pPr>
        <w:autoSpaceDE w:val="0"/>
        <w:autoSpaceDN w:val="0"/>
        <w:adjustRightInd w:val="0"/>
        <w:spacing w:after="0"/>
        <w:rPr>
          <w:rFonts w:ascii="Source Sans Pro" w:hAnsi="Source Sans Pro"/>
        </w:rPr>
      </w:pPr>
      <w:r w:rsidRPr="00F87FC8">
        <w:rPr>
          <w:rFonts w:ascii="Source Sans Pro" w:hAnsi="Source Sans Pro" w:cs="TimesNewRomanPS-ItalicMT"/>
          <w:b/>
          <w:bCs/>
        </w:rPr>
        <w:t>Christa Benzer</w:t>
      </w:r>
      <w:r w:rsidRPr="00F87FC8">
        <w:rPr>
          <w:rFonts w:ascii="Source Sans Pro" w:hAnsi="Source Sans Pro" w:cs="TimesNewRomanPS-ItalicMT"/>
        </w:rPr>
        <w:t xml:space="preserve">, </w:t>
      </w:r>
      <w:r w:rsidR="00990A9B" w:rsidRPr="00F87FC8">
        <w:rPr>
          <w:rFonts w:ascii="Source Sans Pro" w:hAnsi="Source Sans Pro"/>
          <w:lang w:val="de-DE"/>
        </w:rPr>
        <w:t xml:space="preserve">Redaktionsmitglied der Kunstzeitschrift </w:t>
      </w:r>
      <w:r w:rsidR="00990A9B" w:rsidRPr="00F87FC8">
        <w:rPr>
          <w:rFonts w:ascii="Source Sans Pro" w:hAnsi="Source Sans Pro"/>
          <w:i/>
          <w:iCs/>
          <w:lang w:val="de-DE"/>
        </w:rPr>
        <w:t>springerin – Hefte für Gegenwartskunst</w:t>
      </w:r>
      <w:r w:rsidR="00990A9B" w:rsidRPr="00F87FC8">
        <w:rPr>
          <w:rFonts w:ascii="Source Sans Pro" w:hAnsi="Source Sans Pro"/>
          <w:lang w:val="de-DE"/>
        </w:rPr>
        <w:t xml:space="preserve">. Sie ist freie Mitarbeiterin der Tageszeitung </w:t>
      </w:r>
      <w:r w:rsidR="00990A9B" w:rsidRPr="00F87FC8">
        <w:rPr>
          <w:rFonts w:ascii="Source Sans Pro" w:hAnsi="Source Sans Pro"/>
          <w:i/>
          <w:iCs/>
          <w:lang w:val="de-DE"/>
        </w:rPr>
        <w:t>Der Standard</w:t>
      </w:r>
      <w:r w:rsidR="00990A9B" w:rsidRPr="00F87FC8">
        <w:rPr>
          <w:rFonts w:ascii="Source Sans Pro" w:hAnsi="Source Sans Pro"/>
          <w:lang w:val="de-DE"/>
        </w:rPr>
        <w:t xml:space="preserve"> und schreibt für </w:t>
      </w:r>
      <w:r w:rsidR="00990A9B" w:rsidRPr="00F87FC8">
        <w:rPr>
          <w:rFonts w:ascii="Source Sans Pro" w:hAnsi="Source Sans Pro"/>
        </w:rPr>
        <w:t>Magazine (u.a. Kolik Film), Bücher (u.a.</w:t>
      </w:r>
      <w:r w:rsidR="00990A9B" w:rsidRPr="00F87FC8">
        <w:rPr>
          <w:rStyle w:val="A1"/>
          <w:rFonts w:ascii="Source Sans Pro" w:hAnsi="Source Sans Pro" w:cs="Times New Roman"/>
          <w:sz w:val="22"/>
          <w:szCs w:val="22"/>
        </w:rPr>
        <w:t xml:space="preserve"> Textbeitrag zum Buch </w:t>
      </w:r>
      <w:r w:rsidR="00990A9B" w:rsidRPr="00F87FC8">
        <w:rPr>
          <w:rStyle w:val="A1"/>
          <w:rFonts w:ascii="Source Sans Pro" w:hAnsi="Source Sans Pro" w:cs="Times New Roman"/>
          <w:i/>
          <w:iCs/>
          <w:sz w:val="22"/>
          <w:szCs w:val="22"/>
        </w:rPr>
        <w:t>Eine eigene Geschichte. Frauen Film Österreich seit 1999</w:t>
      </w:r>
      <w:r w:rsidR="00990A9B" w:rsidRPr="00F87FC8">
        <w:rPr>
          <w:rStyle w:val="A1"/>
          <w:rFonts w:ascii="Source Sans Pro" w:hAnsi="Source Sans Pro" w:cs="Times New Roman"/>
          <w:sz w:val="22"/>
          <w:szCs w:val="22"/>
        </w:rPr>
        <w:t>, Hrsg. Isabella Reicher, 2020</w:t>
      </w:r>
      <w:r w:rsidR="00990A9B" w:rsidRPr="00F87FC8">
        <w:rPr>
          <w:rFonts w:ascii="Source Sans Pro" w:hAnsi="Source Sans Pro"/>
          <w:color w:val="211D1E"/>
        </w:rPr>
        <w:t xml:space="preserve">) </w:t>
      </w:r>
      <w:r w:rsidR="00990A9B" w:rsidRPr="00F87FC8">
        <w:rPr>
          <w:rFonts w:ascii="Source Sans Pro" w:hAnsi="Source Sans Pro"/>
        </w:rPr>
        <w:t xml:space="preserve">und Künstler*innenkataloge. Sie ist Mitherausgeberin der Publikation </w:t>
      </w:r>
      <w:r w:rsidR="00990A9B" w:rsidRPr="00F87FC8">
        <w:rPr>
          <w:rFonts w:ascii="Source Sans Pro" w:hAnsi="Source Sans Pro"/>
          <w:i/>
          <w:iCs/>
        </w:rPr>
        <w:t>Continuing Dialogues – A Tribute to Igor Zabel</w:t>
      </w:r>
      <w:r w:rsidR="00990A9B" w:rsidRPr="00F87FC8">
        <w:rPr>
          <w:rFonts w:ascii="Source Sans Pro" w:hAnsi="Source Sans Pro"/>
        </w:rPr>
        <w:t xml:space="preserve">. Kuratorin der Performancereihe </w:t>
      </w:r>
      <w:r w:rsidR="00990A9B" w:rsidRPr="00F87FC8">
        <w:rPr>
          <w:rFonts w:ascii="Source Sans Pro" w:hAnsi="Source Sans Pro"/>
          <w:i/>
          <w:iCs/>
        </w:rPr>
        <w:t>13 Lessons in Performance Art</w:t>
      </w:r>
      <w:r w:rsidR="00990A9B" w:rsidRPr="00F87FC8">
        <w:rPr>
          <w:rFonts w:ascii="Source Sans Pro" w:hAnsi="Source Sans Pro"/>
        </w:rPr>
        <w:t xml:space="preserve">, Top Kino, 2009, und der Ausstellung </w:t>
      </w:r>
      <w:r w:rsidR="00990A9B" w:rsidRPr="00F87FC8">
        <w:rPr>
          <w:rFonts w:ascii="Source Sans Pro" w:hAnsi="Source Sans Pro"/>
          <w:i/>
          <w:iCs/>
        </w:rPr>
        <w:t>I’ve left</w:t>
      </w:r>
      <w:r w:rsidR="00990A9B" w:rsidRPr="00F87FC8">
        <w:rPr>
          <w:rFonts w:ascii="Source Sans Pro" w:hAnsi="Source Sans Pro"/>
        </w:rPr>
        <w:t>, Off Space, Wien, 2019. Zuletzt Jurytätigkeit für Sixpackfilm und den Filmpreis GLORIETTE.</w:t>
      </w:r>
    </w:p>
    <w:p w14:paraId="2538FD73" w14:textId="77777777" w:rsidR="00F3363F" w:rsidRPr="00F87FC8" w:rsidRDefault="00F3363F" w:rsidP="00F3363F">
      <w:pPr>
        <w:autoSpaceDE w:val="0"/>
        <w:autoSpaceDN w:val="0"/>
        <w:adjustRightInd w:val="0"/>
        <w:spacing w:after="0"/>
        <w:rPr>
          <w:rFonts w:ascii="Source Sans Pro" w:hAnsi="Source Sans Pro" w:cs="TimesNewRomanPSMT"/>
        </w:rPr>
      </w:pPr>
    </w:p>
    <w:p w14:paraId="7474713F" w14:textId="7EE65C41" w:rsidR="00F3363F" w:rsidRPr="00F87FC8" w:rsidRDefault="00F819EF" w:rsidP="00F3363F">
      <w:pPr>
        <w:autoSpaceDE w:val="0"/>
        <w:autoSpaceDN w:val="0"/>
        <w:adjustRightInd w:val="0"/>
        <w:spacing w:after="0"/>
        <w:rPr>
          <w:rFonts w:ascii="Source Sans Pro" w:hAnsi="Source Sans Pro" w:cstheme="minorHAnsi"/>
          <w:bCs/>
          <w:lang w:val="de-DE"/>
        </w:rPr>
      </w:pPr>
      <w:r w:rsidRPr="00F87FC8">
        <w:rPr>
          <w:rFonts w:ascii="Source Sans Pro" w:hAnsi="Source Sans Pro" w:cs="TimesNewRomanPS-BoldMT"/>
          <w:b/>
          <w:bCs/>
        </w:rPr>
        <w:t xml:space="preserve">Sabine Benzer, </w:t>
      </w:r>
      <w:r w:rsidRPr="00F87FC8">
        <w:rPr>
          <w:rFonts w:ascii="Source Sans Pro" w:hAnsi="Source Sans Pro" w:cs="TimesNewRomanPSMT"/>
        </w:rPr>
        <w:t>Studium Kunstgeschichte und Kulturmanagement in Wien, Geschäftsführung Theater am Saumarkt in Feldkirch, Wahlpflichtfach Kulturvermittlung und Kulturmanagement am Gymnasium Schillerstraße in Feldkirch, Lehraufträge Kulturvermittlung an der PH Vorarlberg.</w:t>
      </w:r>
      <w:r w:rsidRPr="00F87FC8">
        <w:rPr>
          <w:rFonts w:ascii="Source Sans Pro" w:hAnsi="Source Sans Pro" w:cs="TimesNewRomanPSMT"/>
        </w:rPr>
        <w:br/>
        <w:t>Publikationen u. a. Kulturmanagement. Zur Diskussion, Wien 1997; Creating the Change. Maßnahmen zur Verbesserung der Situation kulturschaffender Frauen, Wien 2006; Warum macht Kultur uns so glücklich? Gespräche über die Zusammenhänge zwischen Kunst, Kultur und Glück, Wien/Bozen 2013; Kultur für alle. Gespräche über Verteilungsgerechtigkeit und Demokratie in Kunst und Kultur, Wien/Bozen 2016; Kulturelles Erbe. Was uns wichtig ist. Wien-Bozen 2020.</w:t>
      </w:r>
    </w:p>
    <w:p w14:paraId="666E28EA" w14:textId="165FEB23" w:rsidR="00F3363F" w:rsidRPr="00F87FC8" w:rsidRDefault="00F3363F" w:rsidP="00F3363F">
      <w:pPr>
        <w:autoSpaceDE w:val="0"/>
        <w:autoSpaceDN w:val="0"/>
        <w:adjustRightInd w:val="0"/>
        <w:spacing w:after="0"/>
        <w:rPr>
          <w:rFonts w:ascii="Source Sans Pro" w:hAnsi="Source Sans Pro" w:cstheme="minorHAnsi"/>
          <w:b/>
          <w:bCs/>
          <w:color w:val="000000" w:themeColor="text1"/>
        </w:rPr>
      </w:pPr>
    </w:p>
    <w:p w14:paraId="78CC66B1" w14:textId="77777777" w:rsidR="00F3363F" w:rsidRPr="00F87FC8" w:rsidRDefault="00F3363F" w:rsidP="00F3363F">
      <w:pPr>
        <w:autoSpaceDE w:val="0"/>
        <w:autoSpaceDN w:val="0"/>
        <w:adjustRightInd w:val="0"/>
        <w:spacing w:after="0"/>
        <w:rPr>
          <w:rFonts w:ascii="Source Sans Pro" w:hAnsi="Source Sans Pro" w:cstheme="minorHAnsi"/>
          <w:b/>
          <w:bCs/>
          <w:color w:val="000000" w:themeColor="text1"/>
        </w:rPr>
      </w:pPr>
    </w:p>
    <w:p w14:paraId="51F89F28" w14:textId="425FE8D8" w:rsidR="00F13EE2" w:rsidRPr="00F87FC8" w:rsidRDefault="00897C1E" w:rsidP="00F3363F">
      <w:pPr>
        <w:spacing w:after="0"/>
        <w:rPr>
          <w:rFonts w:ascii="Source Sans Pro" w:hAnsi="Source Sans Pro" w:cstheme="minorHAnsi"/>
          <w:b/>
          <w:bCs/>
        </w:rPr>
      </w:pPr>
      <w:r w:rsidRPr="00F87FC8">
        <w:rPr>
          <w:rFonts w:ascii="Source Sans Pro" w:hAnsi="Source Sans Pro" w:cstheme="minorHAnsi"/>
          <w:b/>
          <w:bCs/>
        </w:rPr>
        <w:t>Kulturvermittlung</w:t>
      </w:r>
    </w:p>
    <w:p w14:paraId="1ADDE5B0" w14:textId="77777777" w:rsidR="00012035" w:rsidRPr="00F87FC8" w:rsidRDefault="00012035" w:rsidP="00F3363F">
      <w:pPr>
        <w:spacing w:after="0"/>
        <w:rPr>
          <w:rFonts w:ascii="Source Sans Pro" w:hAnsi="Source Sans Pro" w:cstheme="minorHAnsi"/>
          <w:b/>
          <w:bCs/>
        </w:rPr>
      </w:pPr>
    </w:p>
    <w:p w14:paraId="508EFE14" w14:textId="77777777" w:rsidR="00897C1E" w:rsidRPr="00F87FC8" w:rsidRDefault="00897C1E" w:rsidP="00F3363F">
      <w:pPr>
        <w:spacing w:after="0"/>
        <w:rPr>
          <w:rFonts w:ascii="Source Sans Pro" w:hAnsi="Source Sans Pro" w:cstheme="minorHAnsi"/>
          <w:b/>
          <w:bCs/>
        </w:rPr>
      </w:pPr>
      <w:r w:rsidRPr="00F87FC8">
        <w:rPr>
          <w:rFonts w:ascii="Source Sans Pro" w:hAnsi="Source Sans Pro" w:cstheme="minorHAnsi"/>
          <w:b/>
          <w:bCs/>
        </w:rPr>
        <w:t>Unser aller Erbe? Künstlerische Positionen rund um Erinnerungskultur</w:t>
      </w:r>
    </w:p>
    <w:p w14:paraId="18B62374" w14:textId="77777777" w:rsidR="00897C1E" w:rsidRPr="00F87FC8" w:rsidRDefault="00897C1E" w:rsidP="00F3363F">
      <w:pPr>
        <w:spacing w:after="0"/>
        <w:rPr>
          <w:rFonts w:ascii="Source Sans Pro" w:hAnsi="Source Sans Pro" w:cstheme="minorHAnsi"/>
          <w:bCs/>
        </w:rPr>
      </w:pPr>
      <w:r w:rsidRPr="00F87FC8">
        <w:rPr>
          <w:rFonts w:ascii="Source Sans Pro" w:hAnsi="Source Sans Pro" w:cstheme="minorHAnsi"/>
          <w:bCs/>
        </w:rPr>
        <w:t>Workshop ab 13 Jahren</w:t>
      </w:r>
    </w:p>
    <w:p w14:paraId="69E2E5BB" w14:textId="75EC98FC" w:rsidR="00897C1E" w:rsidRPr="00F87FC8" w:rsidRDefault="00897C1E" w:rsidP="00F3363F">
      <w:pPr>
        <w:spacing w:after="0"/>
        <w:rPr>
          <w:rFonts w:ascii="Source Sans Pro" w:hAnsi="Source Sans Pro" w:cstheme="minorHAnsi"/>
          <w:bCs/>
        </w:rPr>
      </w:pPr>
      <w:r w:rsidRPr="00F87FC8">
        <w:rPr>
          <w:rFonts w:ascii="Source Sans Pro" w:hAnsi="Source Sans Pro" w:cstheme="minorHAnsi"/>
          <w:bCs/>
        </w:rPr>
        <w:t>Was bedeutet eigentlich „Erbe“? Gemeinsam mit den Jugendlichen analysieren wir anhand der ausgestellten Werke die vielen Facetten dieses Begriffs. Dabei öffnen sich verschiedenste Themenfelder wie Antisemitismus, Kolonialismus, Stereotype oder Geschlechterzuschreibungen. Was passt überhaupt ins jeweils aktuelle Weltbild, was nicht? Was soll verschwinden, was bleiben? Wir schlüpfen dabei in verschiedene Rollen und beziehen Positionen in moderierten Diskussionsrunden, etwa zur aktuellen Debatte rund um das „Lueger-Denkmal“.</w:t>
      </w:r>
    </w:p>
    <w:p w14:paraId="6CB89A2C" w14:textId="77777777" w:rsidR="00502FDF" w:rsidRDefault="00897C1E" w:rsidP="00F3363F">
      <w:pPr>
        <w:spacing w:after="0"/>
        <w:rPr>
          <w:rFonts w:ascii="Source Sans Pro" w:hAnsi="Source Sans Pro" w:cstheme="minorHAnsi"/>
          <w:bCs/>
        </w:rPr>
      </w:pPr>
      <w:r w:rsidRPr="00F87FC8">
        <w:rPr>
          <w:rFonts w:ascii="Source Sans Pro" w:hAnsi="Source Sans Pro" w:cstheme="minorHAnsi"/>
          <w:bCs/>
        </w:rPr>
        <w:t>Dauer: 90 Minuten</w:t>
      </w:r>
    </w:p>
    <w:p w14:paraId="6353BD93" w14:textId="47EFE517" w:rsidR="00897C1E" w:rsidRPr="00F87FC8" w:rsidRDefault="00897C1E" w:rsidP="00F3363F">
      <w:pPr>
        <w:spacing w:after="0"/>
        <w:rPr>
          <w:rFonts w:ascii="Source Sans Pro" w:hAnsi="Source Sans Pro" w:cstheme="minorHAnsi"/>
          <w:bCs/>
        </w:rPr>
      </w:pPr>
      <w:r w:rsidRPr="00F87FC8">
        <w:rPr>
          <w:rFonts w:ascii="Source Sans Pro" w:hAnsi="Source Sans Pro" w:cstheme="minorHAnsi"/>
          <w:bCs/>
        </w:rPr>
        <w:t>Kosten: € 4,50 pro Person</w:t>
      </w:r>
      <w:r w:rsidR="00502FDF">
        <w:rPr>
          <w:rFonts w:ascii="Source Sans Pro" w:hAnsi="Source Sans Pro" w:cstheme="minorHAnsi"/>
          <w:bCs/>
        </w:rPr>
        <w:t>.</w:t>
      </w:r>
      <w:bookmarkStart w:id="0" w:name="_GoBack"/>
      <w:bookmarkEnd w:id="0"/>
    </w:p>
    <w:p w14:paraId="76873D28" w14:textId="390E5556" w:rsidR="00897C1E" w:rsidRPr="00F87FC8" w:rsidRDefault="00897C1E" w:rsidP="00F3363F">
      <w:pPr>
        <w:spacing w:after="0"/>
        <w:rPr>
          <w:rFonts w:ascii="Source Sans Pro" w:hAnsi="Source Sans Pro" w:cstheme="minorHAnsi"/>
          <w:bCs/>
        </w:rPr>
      </w:pPr>
      <w:r w:rsidRPr="00F87FC8">
        <w:rPr>
          <w:rFonts w:ascii="Source Sans Pro" w:hAnsi="Source Sans Pro" w:cstheme="minorHAnsi"/>
          <w:bCs/>
        </w:rPr>
        <w:t>Anmeldung für Gruppen und Schulklassen</w:t>
      </w:r>
      <w:r w:rsidR="0064327A">
        <w:rPr>
          <w:rFonts w:ascii="Source Sans Pro" w:hAnsi="Source Sans Pro" w:cstheme="minorHAnsi"/>
          <w:bCs/>
        </w:rPr>
        <w:t xml:space="preserve">: </w:t>
      </w:r>
      <w:hyperlink r:id="rId15" w:history="1">
        <w:r w:rsidRPr="00F87FC8">
          <w:rPr>
            <w:rStyle w:val="Hyperlink"/>
            <w:rFonts w:ascii="Source Sans Pro" w:hAnsi="Source Sans Pro" w:cstheme="minorHAnsi"/>
            <w:bCs/>
          </w:rPr>
          <w:t>www.volkskundemuseum.at/anmeldung</w:t>
        </w:r>
      </w:hyperlink>
    </w:p>
    <w:p w14:paraId="0CD0D726" w14:textId="7B4C37A0" w:rsidR="00F3363F" w:rsidRPr="0064327A" w:rsidRDefault="00897C1E" w:rsidP="00F3363F">
      <w:pPr>
        <w:spacing w:after="0"/>
        <w:rPr>
          <w:rFonts w:ascii="Source Sans Pro" w:hAnsi="Source Sans Pro" w:cstheme="minorHAnsi"/>
          <w:bCs/>
          <w:color w:val="0000FF"/>
          <w:u w:val="single"/>
        </w:rPr>
      </w:pPr>
      <w:r w:rsidRPr="00F87FC8">
        <w:rPr>
          <w:rFonts w:ascii="Source Sans Pro" w:hAnsi="Source Sans Pro" w:cstheme="minorHAnsi"/>
          <w:bCs/>
        </w:rPr>
        <w:t>Information</w:t>
      </w:r>
      <w:r w:rsidR="0064327A">
        <w:rPr>
          <w:rFonts w:ascii="Source Sans Pro" w:hAnsi="Source Sans Pro" w:cstheme="minorHAnsi"/>
          <w:bCs/>
        </w:rPr>
        <w:t xml:space="preserve">: </w:t>
      </w:r>
      <w:r w:rsidRPr="00F87FC8">
        <w:rPr>
          <w:rFonts w:ascii="Source Sans Pro" w:hAnsi="Source Sans Pro" w:cstheme="minorHAnsi"/>
          <w:bCs/>
        </w:rPr>
        <w:t>+43 (0) 14 06 89 05.26</w:t>
      </w:r>
      <w:r w:rsidR="0064327A">
        <w:rPr>
          <w:rFonts w:ascii="Source Sans Pro" w:hAnsi="Source Sans Pro" w:cstheme="minorHAnsi"/>
          <w:bCs/>
        </w:rPr>
        <w:t xml:space="preserve">, </w:t>
      </w:r>
      <w:hyperlink r:id="rId16" w:history="1">
        <w:r w:rsidRPr="00F87FC8">
          <w:rPr>
            <w:rStyle w:val="Hyperlink"/>
            <w:rFonts w:ascii="Source Sans Pro" w:hAnsi="Source Sans Pro" w:cstheme="minorHAnsi"/>
            <w:bCs/>
          </w:rPr>
          <w:t>kulturvermittlung@volkskundemuseum.at</w:t>
        </w:r>
      </w:hyperlink>
      <w:r w:rsidR="00F3363F" w:rsidRPr="00F87FC8">
        <w:rPr>
          <w:rFonts w:ascii="Source Sans Pro" w:hAnsi="Source Sans Pro" w:cstheme="minorHAnsi"/>
          <w:bCs/>
        </w:rPr>
        <w:br w:type="page"/>
      </w:r>
    </w:p>
    <w:p w14:paraId="5CF9E33E" w14:textId="77777777" w:rsidR="00012035" w:rsidRPr="00F87FC8" w:rsidRDefault="00012035" w:rsidP="00F3363F">
      <w:pPr>
        <w:spacing w:after="0"/>
        <w:rPr>
          <w:rFonts w:ascii="Source Sans Pro" w:hAnsi="Source Sans Pro" w:cstheme="minorHAnsi"/>
          <w:b/>
          <w:bCs/>
        </w:rPr>
      </w:pPr>
    </w:p>
    <w:p w14:paraId="35FEEAC3" w14:textId="77777777" w:rsidR="0064327A" w:rsidRDefault="0064327A" w:rsidP="00F3363F">
      <w:pPr>
        <w:spacing w:after="0"/>
        <w:rPr>
          <w:rFonts w:ascii="Source Sans Pro" w:hAnsi="Source Sans Pro" w:cstheme="minorHAnsi"/>
          <w:b/>
          <w:bCs/>
        </w:rPr>
      </w:pPr>
    </w:p>
    <w:p w14:paraId="506DECF5" w14:textId="635AD87B" w:rsidR="00897C1E" w:rsidRPr="00F87FC8" w:rsidRDefault="00012035" w:rsidP="00F3363F">
      <w:pPr>
        <w:spacing w:after="0"/>
        <w:rPr>
          <w:rFonts w:ascii="Source Sans Pro" w:hAnsi="Source Sans Pro" w:cstheme="minorHAnsi"/>
          <w:b/>
          <w:bCs/>
        </w:rPr>
      </w:pPr>
      <w:r w:rsidRPr="00F87FC8">
        <w:rPr>
          <w:rFonts w:ascii="Source Sans Pro" w:hAnsi="Source Sans Pro" w:cstheme="minorHAnsi"/>
          <w:noProof/>
          <w:lang w:eastAsia="de-AT"/>
        </w:rPr>
        <w:drawing>
          <wp:anchor distT="0" distB="0" distL="114300" distR="114300" simplePos="0" relativeHeight="251659264" behindDoc="1" locked="0" layoutInCell="1" allowOverlap="1" wp14:anchorId="0E5B2453" wp14:editId="033A4387">
            <wp:simplePos x="0" y="0"/>
            <wp:positionH relativeFrom="margin">
              <wp:align>right</wp:align>
            </wp:positionH>
            <wp:positionV relativeFrom="margin">
              <wp:posOffset>-431800</wp:posOffset>
            </wp:positionV>
            <wp:extent cx="1123315" cy="1116330"/>
            <wp:effectExtent l="0" t="0" r="635" b="7620"/>
            <wp:wrapTight wrapText="bothSides">
              <wp:wrapPolygon edited="0">
                <wp:start x="0" y="0"/>
                <wp:lineTo x="0" y="21379"/>
                <wp:lineTo x="21246" y="21379"/>
                <wp:lineTo x="21246" y="0"/>
                <wp:lineTo x="0" y="0"/>
              </wp:wrapPolygon>
            </wp:wrapTight>
            <wp:docPr id="6"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r w:rsidR="00897C1E" w:rsidRPr="00F87FC8">
        <w:rPr>
          <w:rFonts w:ascii="Source Sans Pro" w:hAnsi="Source Sans Pro" w:cstheme="minorHAnsi"/>
          <w:b/>
          <w:bCs/>
        </w:rPr>
        <w:t>Was uns wichtig ist!</w:t>
      </w:r>
      <w:r w:rsidRPr="00F87FC8">
        <w:rPr>
          <w:rFonts w:ascii="Source Sans Pro" w:hAnsi="Source Sans Pro" w:cstheme="minorHAnsi"/>
          <w:noProof/>
        </w:rPr>
        <w:t xml:space="preserve"> </w:t>
      </w:r>
    </w:p>
    <w:p w14:paraId="24285DB4" w14:textId="77777777" w:rsidR="00897C1E" w:rsidRPr="00F87FC8" w:rsidRDefault="00897C1E" w:rsidP="00F3363F">
      <w:pPr>
        <w:spacing w:after="0"/>
        <w:rPr>
          <w:rFonts w:ascii="Source Sans Pro" w:hAnsi="Source Sans Pro" w:cstheme="minorHAnsi"/>
          <w:b/>
          <w:bCs/>
        </w:rPr>
      </w:pPr>
      <w:r w:rsidRPr="00F87FC8">
        <w:rPr>
          <w:rFonts w:ascii="Source Sans Pro" w:hAnsi="Source Sans Pro" w:cstheme="minorHAnsi"/>
          <w:b/>
          <w:bCs/>
        </w:rPr>
        <w:t>Künstlerische Perspektiven auf Kulturerbe</w:t>
      </w:r>
    </w:p>
    <w:p w14:paraId="3B9F8F0B" w14:textId="77777777" w:rsidR="00897C1E" w:rsidRPr="00F87FC8" w:rsidRDefault="00897C1E" w:rsidP="00F3363F">
      <w:pPr>
        <w:spacing w:after="0"/>
        <w:rPr>
          <w:rFonts w:ascii="Source Sans Pro" w:hAnsi="Source Sans Pro" w:cstheme="minorHAnsi"/>
          <w:b/>
          <w:bCs/>
        </w:rPr>
      </w:pPr>
    </w:p>
    <w:p w14:paraId="733F6BDD" w14:textId="77777777" w:rsidR="00897C1E" w:rsidRPr="00F87FC8" w:rsidRDefault="00897C1E" w:rsidP="00F3363F">
      <w:pPr>
        <w:spacing w:after="0"/>
        <w:rPr>
          <w:rFonts w:ascii="Source Sans Pro" w:hAnsi="Source Sans Pro" w:cstheme="minorHAnsi"/>
          <w:b/>
          <w:bCs/>
        </w:rPr>
      </w:pPr>
      <w:r w:rsidRPr="00F87FC8">
        <w:rPr>
          <w:rFonts w:ascii="Source Sans Pro" w:hAnsi="Source Sans Pro" w:cstheme="minorHAnsi"/>
          <w:b/>
          <w:bCs/>
        </w:rPr>
        <w:t>Fr, 2.9. bis So, 30.10.2022</w:t>
      </w:r>
    </w:p>
    <w:p w14:paraId="6319F971" w14:textId="77777777" w:rsidR="00897C1E" w:rsidRPr="00F87FC8" w:rsidRDefault="00897C1E" w:rsidP="00F3363F">
      <w:pPr>
        <w:spacing w:after="0"/>
        <w:rPr>
          <w:rFonts w:ascii="Source Sans Pro" w:hAnsi="Source Sans Pro" w:cstheme="minorHAnsi"/>
          <w:bCs/>
        </w:rPr>
      </w:pPr>
    </w:p>
    <w:p w14:paraId="76833D23" w14:textId="77777777" w:rsidR="00897C1E" w:rsidRPr="00F87FC8" w:rsidRDefault="00502FDF" w:rsidP="00F3363F">
      <w:pPr>
        <w:spacing w:after="0"/>
        <w:rPr>
          <w:rStyle w:val="Hyperlink"/>
          <w:rFonts w:ascii="Source Sans Pro" w:hAnsi="Source Sans Pro" w:cstheme="minorHAnsi"/>
          <w:bCs/>
        </w:rPr>
      </w:pPr>
      <w:hyperlink r:id="rId17" w:history="1">
        <w:r w:rsidR="00897C1E" w:rsidRPr="00F87FC8">
          <w:rPr>
            <w:rStyle w:val="Hyperlink"/>
            <w:rFonts w:ascii="Source Sans Pro" w:hAnsi="Source Sans Pro" w:cstheme="minorHAnsi"/>
            <w:bCs/>
          </w:rPr>
          <w:t>www.volkskundemuseum.at/wasunswichtigist</w:t>
        </w:r>
      </w:hyperlink>
    </w:p>
    <w:p w14:paraId="6305AD15" w14:textId="77777777" w:rsidR="008D4EB3" w:rsidRPr="00F87FC8" w:rsidRDefault="008D4EB3" w:rsidP="00F3363F">
      <w:pPr>
        <w:spacing w:after="0"/>
        <w:rPr>
          <w:rFonts w:ascii="Source Sans Pro" w:hAnsi="Source Sans Pro" w:cstheme="minorHAnsi"/>
          <w:b/>
        </w:rPr>
      </w:pPr>
    </w:p>
    <w:p w14:paraId="4D5B7605" w14:textId="77777777" w:rsidR="008D4EB3" w:rsidRPr="00F87FC8" w:rsidRDefault="00406F4A" w:rsidP="00F3363F">
      <w:pPr>
        <w:spacing w:after="0"/>
        <w:rPr>
          <w:rFonts w:ascii="Source Sans Pro" w:hAnsi="Source Sans Pro" w:cstheme="minorHAnsi"/>
        </w:rPr>
      </w:pPr>
      <w:r w:rsidRPr="00F87FC8">
        <w:rPr>
          <w:rFonts w:ascii="Source Sans Pro" w:hAnsi="Source Sans Pro" w:cstheme="minorHAnsi"/>
          <w:b/>
        </w:rPr>
        <w:t>Ort</w:t>
      </w:r>
      <w:r w:rsidRPr="00F87FC8">
        <w:rPr>
          <w:rFonts w:ascii="Source Sans Pro" w:hAnsi="Source Sans Pro" w:cstheme="minorHAnsi"/>
          <w:b/>
        </w:rPr>
        <w:tab/>
      </w:r>
      <w:r w:rsidR="008D4EB3" w:rsidRPr="00F87FC8">
        <w:rPr>
          <w:rFonts w:ascii="Source Sans Pro" w:hAnsi="Source Sans Pro" w:cstheme="minorHAnsi"/>
        </w:rPr>
        <w:tab/>
      </w:r>
      <w:r w:rsidR="008D4EB3" w:rsidRPr="00F87FC8">
        <w:rPr>
          <w:rFonts w:ascii="Source Sans Pro" w:hAnsi="Source Sans Pro" w:cstheme="minorHAnsi"/>
        </w:rPr>
        <w:tab/>
      </w:r>
      <w:r w:rsidR="008D4EB3" w:rsidRPr="00F87FC8">
        <w:rPr>
          <w:rFonts w:ascii="Source Sans Pro" w:hAnsi="Source Sans Pro" w:cstheme="minorHAnsi"/>
        </w:rPr>
        <w:tab/>
      </w:r>
      <w:r w:rsidR="008D4EB3" w:rsidRPr="00F87FC8">
        <w:rPr>
          <w:rFonts w:ascii="Source Sans Pro" w:hAnsi="Source Sans Pro" w:cstheme="minorHAnsi"/>
        </w:rPr>
        <w:tab/>
        <w:t>Volkskundemuseum Wien</w:t>
      </w:r>
    </w:p>
    <w:p w14:paraId="58FC800A" w14:textId="58FB6D11" w:rsidR="0034171F" w:rsidRPr="00F87FC8" w:rsidRDefault="00406F4A" w:rsidP="00F3363F">
      <w:pPr>
        <w:spacing w:after="0"/>
        <w:ind w:left="2832" w:firstLine="708"/>
        <w:rPr>
          <w:rFonts w:ascii="Source Sans Pro" w:hAnsi="Source Sans Pro" w:cstheme="minorHAnsi"/>
        </w:rPr>
      </w:pPr>
      <w:r w:rsidRPr="00F87FC8">
        <w:rPr>
          <w:rFonts w:ascii="Source Sans Pro" w:hAnsi="Source Sans Pro" w:cstheme="minorHAnsi"/>
        </w:rPr>
        <w:t>Laudongasse 15</w:t>
      </w:r>
      <w:r w:rsidR="008671B8" w:rsidRPr="00F87FC8">
        <w:rPr>
          <w:rFonts w:ascii="Source Sans Pro" w:hAnsi="Source Sans Pro" w:cstheme="minorHAnsi"/>
        </w:rPr>
        <w:t>–</w:t>
      </w:r>
      <w:r w:rsidRPr="00F87FC8">
        <w:rPr>
          <w:rFonts w:ascii="Source Sans Pro" w:hAnsi="Source Sans Pro" w:cstheme="minorHAnsi"/>
        </w:rPr>
        <w:t>19, 1080 Wien</w:t>
      </w:r>
    </w:p>
    <w:p w14:paraId="2EA1E20D" w14:textId="3CE33FE8" w:rsidR="00A3699D" w:rsidRPr="00F87FC8" w:rsidRDefault="00A3699D" w:rsidP="00F3363F">
      <w:pPr>
        <w:spacing w:after="0"/>
        <w:ind w:left="3540" w:hanging="3540"/>
        <w:rPr>
          <w:rFonts w:ascii="Source Sans Pro" w:hAnsi="Source Sans Pro" w:cstheme="minorHAnsi"/>
        </w:rPr>
      </w:pPr>
      <w:r w:rsidRPr="00F87FC8">
        <w:rPr>
          <w:rFonts w:ascii="Source Sans Pro" w:hAnsi="Source Sans Pro" w:cstheme="minorHAnsi"/>
          <w:b/>
        </w:rPr>
        <w:t>Öffnungszeiten</w:t>
      </w:r>
      <w:r w:rsidRPr="00F87FC8">
        <w:rPr>
          <w:rFonts w:ascii="Source Sans Pro" w:hAnsi="Source Sans Pro" w:cstheme="minorHAnsi"/>
        </w:rPr>
        <w:tab/>
        <w:t>Di–So, 10–17 Uhr</w:t>
      </w:r>
    </w:p>
    <w:p w14:paraId="1369D9AD" w14:textId="21935601" w:rsidR="00A3699D" w:rsidRPr="00F87FC8" w:rsidRDefault="00A3699D" w:rsidP="00F3363F">
      <w:pPr>
        <w:spacing w:after="0"/>
        <w:ind w:left="3540"/>
        <w:rPr>
          <w:rFonts w:ascii="Source Sans Pro" w:hAnsi="Source Sans Pro" w:cstheme="minorHAnsi"/>
        </w:rPr>
      </w:pPr>
      <w:r w:rsidRPr="00F87FC8">
        <w:rPr>
          <w:rFonts w:ascii="Source Sans Pro" w:hAnsi="Source Sans Pro" w:cstheme="minorHAnsi"/>
        </w:rPr>
        <w:t>Do, 10–20 Uhr</w:t>
      </w:r>
    </w:p>
    <w:p w14:paraId="77DB2EDE" w14:textId="77777777" w:rsidR="00A3699D" w:rsidRPr="00F87FC8" w:rsidRDefault="00A3699D" w:rsidP="00F3363F">
      <w:pPr>
        <w:spacing w:after="0"/>
        <w:ind w:left="2832" w:firstLine="708"/>
        <w:rPr>
          <w:rFonts w:ascii="Source Sans Pro" w:hAnsi="Source Sans Pro" w:cstheme="minorHAnsi"/>
        </w:rPr>
      </w:pPr>
    </w:p>
    <w:p w14:paraId="69C8D799" w14:textId="3E7DE2DC" w:rsidR="0034171F" w:rsidRPr="00F87FC8" w:rsidRDefault="00406F4A" w:rsidP="00F3363F">
      <w:pPr>
        <w:spacing w:after="0"/>
        <w:rPr>
          <w:rFonts w:ascii="Source Sans Pro" w:hAnsi="Source Sans Pro" w:cstheme="minorHAnsi"/>
        </w:rPr>
      </w:pPr>
      <w:r w:rsidRPr="00F87FC8">
        <w:rPr>
          <w:rFonts w:ascii="Source Sans Pro" w:hAnsi="Source Sans Pro" w:cstheme="minorHAnsi"/>
          <w:b/>
        </w:rPr>
        <w:t>Direktion</w:t>
      </w:r>
      <w:r w:rsidR="00236584" w:rsidRPr="00F87FC8">
        <w:rPr>
          <w:rFonts w:ascii="Source Sans Pro" w:hAnsi="Source Sans Pro" w:cstheme="minorHAnsi"/>
        </w:rPr>
        <w:tab/>
      </w:r>
      <w:r w:rsidR="00236584" w:rsidRPr="00F87FC8">
        <w:rPr>
          <w:rFonts w:ascii="Source Sans Pro" w:hAnsi="Source Sans Pro" w:cstheme="minorHAnsi"/>
        </w:rPr>
        <w:tab/>
      </w:r>
      <w:r w:rsidR="00236584" w:rsidRPr="00F87FC8">
        <w:rPr>
          <w:rFonts w:ascii="Source Sans Pro" w:hAnsi="Source Sans Pro" w:cstheme="minorHAnsi"/>
        </w:rPr>
        <w:tab/>
      </w:r>
      <w:r w:rsidR="008D4EB3" w:rsidRPr="00F87FC8">
        <w:rPr>
          <w:rFonts w:ascii="Source Sans Pro" w:hAnsi="Source Sans Pro" w:cstheme="minorHAnsi"/>
        </w:rPr>
        <w:tab/>
      </w:r>
      <w:r w:rsidRPr="00F87FC8">
        <w:rPr>
          <w:rFonts w:ascii="Source Sans Pro" w:hAnsi="Source Sans Pro" w:cstheme="minorHAnsi"/>
        </w:rPr>
        <w:t>Matthias Beitl</w:t>
      </w:r>
    </w:p>
    <w:p w14:paraId="5903EBDC" w14:textId="77777777" w:rsidR="00576BCC" w:rsidRPr="00F87FC8" w:rsidRDefault="00576BCC" w:rsidP="00F3363F">
      <w:pPr>
        <w:spacing w:after="0"/>
        <w:rPr>
          <w:rFonts w:ascii="Source Sans Pro" w:hAnsi="Source Sans Pro" w:cstheme="minorHAnsi"/>
        </w:rPr>
      </w:pPr>
    </w:p>
    <w:p w14:paraId="5D35A9F2" w14:textId="77777777" w:rsidR="00897C1E" w:rsidRPr="00F87FC8" w:rsidRDefault="00576BCC" w:rsidP="00F3363F">
      <w:pPr>
        <w:spacing w:after="0"/>
        <w:rPr>
          <w:rStyle w:val="avtext"/>
          <w:rFonts w:ascii="Source Sans Pro" w:hAnsi="Source Sans Pro" w:cstheme="minorHAnsi"/>
        </w:rPr>
      </w:pPr>
      <w:r w:rsidRPr="00F87FC8">
        <w:rPr>
          <w:rStyle w:val="avtext"/>
          <w:rFonts w:ascii="Source Sans Pro" w:hAnsi="Source Sans Pro" w:cstheme="minorHAnsi"/>
          <w:b/>
        </w:rPr>
        <w:t>Kuratierung</w:t>
      </w:r>
      <w:r w:rsidR="00E64424" w:rsidRPr="00F87FC8">
        <w:rPr>
          <w:rStyle w:val="avtext"/>
          <w:rFonts w:ascii="Source Sans Pro" w:hAnsi="Source Sans Pro" w:cstheme="minorHAnsi"/>
        </w:rPr>
        <w:tab/>
      </w:r>
      <w:r w:rsidR="00E64424" w:rsidRPr="00F87FC8">
        <w:rPr>
          <w:rStyle w:val="avtext"/>
          <w:rFonts w:ascii="Source Sans Pro" w:hAnsi="Source Sans Pro" w:cstheme="minorHAnsi"/>
        </w:rPr>
        <w:tab/>
      </w:r>
      <w:r w:rsidR="00E64424" w:rsidRPr="00F87FC8">
        <w:rPr>
          <w:rStyle w:val="avtext"/>
          <w:rFonts w:ascii="Source Sans Pro" w:hAnsi="Source Sans Pro" w:cstheme="minorHAnsi"/>
        </w:rPr>
        <w:tab/>
      </w:r>
      <w:r w:rsidR="00E64424" w:rsidRPr="00F87FC8">
        <w:rPr>
          <w:rStyle w:val="avtext"/>
          <w:rFonts w:ascii="Source Sans Pro" w:hAnsi="Source Sans Pro" w:cstheme="minorHAnsi"/>
        </w:rPr>
        <w:tab/>
      </w:r>
      <w:r w:rsidR="00897C1E" w:rsidRPr="00F87FC8">
        <w:rPr>
          <w:rStyle w:val="avtext"/>
          <w:rFonts w:ascii="Source Sans Pro" w:hAnsi="Source Sans Pro" w:cstheme="minorHAnsi"/>
        </w:rPr>
        <w:t>Christa Benzer &amp; Sabine Benzer, Verein Relev:anzen</w:t>
      </w:r>
    </w:p>
    <w:p w14:paraId="067C4A9D" w14:textId="6EC588F8" w:rsidR="004D68F3" w:rsidRPr="00F87FC8" w:rsidRDefault="00897C1E" w:rsidP="00F3363F">
      <w:pPr>
        <w:spacing w:after="0"/>
        <w:ind w:left="2832" w:firstLine="708"/>
        <w:rPr>
          <w:rStyle w:val="avtext"/>
          <w:rFonts w:ascii="Source Sans Pro" w:hAnsi="Source Sans Pro" w:cstheme="minorHAnsi"/>
        </w:rPr>
      </w:pPr>
      <w:r w:rsidRPr="00F87FC8">
        <w:rPr>
          <w:rStyle w:val="avtext"/>
          <w:rFonts w:ascii="Source Sans Pro" w:hAnsi="Source Sans Pro" w:cstheme="minorHAnsi"/>
        </w:rPr>
        <w:t>Herbert Justnik, Volkskundemuseum Wien</w:t>
      </w:r>
    </w:p>
    <w:p w14:paraId="7E9FF957" w14:textId="2B060D68" w:rsidR="00E64424" w:rsidRPr="00F87FC8" w:rsidRDefault="00E64424" w:rsidP="00F3363F">
      <w:pPr>
        <w:spacing w:after="0"/>
        <w:rPr>
          <w:rStyle w:val="normaltextrun"/>
          <w:rFonts w:ascii="Source Sans Pro" w:hAnsi="Source Sans Pro" w:cstheme="minorHAnsi"/>
        </w:rPr>
      </w:pPr>
      <w:r w:rsidRPr="00F87FC8">
        <w:rPr>
          <w:rStyle w:val="avtext"/>
          <w:rFonts w:ascii="Source Sans Pro" w:hAnsi="Source Sans Pro" w:cstheme="minorHAnsi"/>
          <w:b/>
        </w:rPr>
        <w:t>Ausstellungsgestaltung</w:t>
      </w:r>
      <w:r w:rsidR="00C12FF2" w:rsidRPr="00F87FC8">
        <w:rPr>
          <w:rStyle w:val="avtext"/>
          <w:rFonts w:ascii="Source Sans Pro" w:hAnsi="Source Sans Pro" w:cstheme="minorHAnsi"/>
          <w:b/>
        </w:rPr>
        <w:tab/>
      </w:r>
      <w:r w:rsidR="00C12FF2" w:rsidRPr="00F87FC8">
        <w:rPr>
          <w:rStyle w:val="avtext"/>
          <w:rFonts w:ascii="Source Sans Pro" w:hAnsi="Source Sans Pro" w:cstheme="minorHAnsi"/>
          <w:b/>
        </w:rPr>
        <w:tab/>
      </w:r>
      <w:r w:rsidR="00F13EE2" w:rsidRPr="00F87FC8">
        <w:rPr>
          <w:rStyle w:val="spellingerror"/>
          <w:rFonts w:ascii="Source Sans Pro" w:hAnsi="Source Sans Pro" w:cstheme="minorHAnsi"/>
        </w:rPr>
        <w:t>Gregor Eldarb</w:t>
      </w:r>
    </w:p>
    <w:p w14:paraId="79CC64DF" w14:textId="77777777" w:rsidR="00236584" w:rsidRPr="00F87FC8" w:rsidRDefault="00236584" w:rsidP="00F3363F">
      <w:pPr>
        <w:tabs>
          <w:tab w:val="left" w:pos="3531"/>
        </w:tabs>
        <w:spacing w:after="0"/>
        <w:rPr>
          <w:rFonts w:ascii="Source Sans Pro" w:hAnsi="Source Sans Pro" w:cstheme="minorHAnsi"/>
          <w:b/>
        </w:rPr>
      </w:pPr>
      <w:r w:rsidRPr="00F87FC8">
        <w:rPr>
          <w:rFonts w:ascii="Source Sans Pro" w:hAnsi="Source Sans Pro" w:cstheme="minorHAnsi"/>
          <w:b/>
        </w:rPr>
        <w:t>Produktion</w:t>
      </w:r>
      <w:r w:rsidRPr="00F87FC8">
        <w:rPr>
          <w:rFonts w:ascii="Source Sans Pro" w:hAnsi="Source Sans Pro" w:cstheme="minorHAnsi"/>
          <w:b/>
        </w:rPr>
        <w:tab/>
      </w:r>
      <w:r w:rsidRPr="00F87FC8">
        <w:rPr>
          <w:rFonts w:ascii="Source Sans Pro" w:hAnsi="Source Sans Pro" w:cstheme="minorHAnsi"/>
        </w:rPr>
        <w:t>Lena Nothdurfter</w:t>
      </w:r>
      <w:r w:rsidRPr="00F87FC8">
        <w:rPr>
          <w:rFonts w:ascii="Source Sans Pro" w:hAnsi="Source Sans Pro" w:cstheme="minorHAnsi"/>
          <w:b/>
        </w:rPr>
        <w:t xml:space="preserve"> </w:t>
      </w:r>
    </w:p>
    <w:p w14:paraId="3146A750" w14:textId="5B364969" w:rsidR="00236584" w:rsidRPr="00F87FC8" w:rsidRDefault="00236584" w:rsidP="00F3363F">
      <w:pPr>
        <w:tabs>
          <w:tab w:val="left" w:pos="3531"/>
        </w:tabs>
        <w:spacing w:after="0"/>
        <w:rPr>
          <w:rFonts w:ascii="Source Sans Pro" w:hAnsi="Source Sans Pro" w:cstheme="minorHAnsi"/>
        </w:rPr>
      </w:pPr>
      <w:r w:rsidRPr="00F87FC8">
        <w:rPr>
          <w:rFonts w:ascii="Source Sans Pro" w:hAnsi="Source Sans Pro" w:cstheme="minorHAnsi"/>
          <w:b/>
        </w:rPr>
        <w:t>Technik</w:t>
      </w:r>
      <w:r w:rsidRPr="00F87FC8">
        <w:rPr>
          <w:rFonts w:ascii="Source Sans Pro" w:hAnsi="Source Sans Pro" w:cstheme="minorHAnsi"/>
          <w:b/>
        </w:rPr>
        <w:tab/>
      </w:r>
      <w:r w:rsidRPr="00F87FC8">
        <w:rPr>
          <w:rFonts w:ascii="Source Sans Pro" w:hAnsi="Source Sans Pro" w:cstheme="minorHAnsi"/>
        </w:rPr>
        <w:t>Patrick Widhofner-Schmidt</w:t>
      </w:r>
    </w:p>
    <w:p w14:paraId="7E8D7BE7" w14:textId="1F6C43A3" w:rsidR="00236584" w:rsidRPr="00F87FC8" w:rsidRDefault="00236584" w:rsidP="00F3363F">
      <w:pPr>
        <w:tabs>
          <w:tab w:val="left" w:pos="3531"/>
        </w:tabs>
        <w:spacing w:after="0"/>
        <w:rPr>
          <w:rFonts w:ascii="Source Sans Pro" w:hAnsi="Source Sans Pro" w:cstheme="minorHAnsi"/>
        </w:rPr>
      </w:pPr>
      <w:r w:rsidRPr="00F87FC8">
        <w:rPr>
          <w:rFonts w:ascii="Source Sans Pro" w:hAnsi="Source Sans Pro" w:cstheme="minorHAnsi"/>
          <w:b/>
        </w:rPr>
        <w:t>Kulturvermittlung</w:t>
      </w:r>
      <w:r w:rsidRPr="00F87FC8">
        <w:rPr>
          <w:rFonts w:ascii="Source Sans Pro" w:hAnsi="Source Sans Pro" w:cstheme="minorHAnsi"/>
          <w:b/>
        </w:rPr>
        <w:tab/>
      </w:r>
      <w:r w:rsidR="00F13EE2" w:rsidRPr="00F87FC8">
        <w:rPr>
          <w:rFonts w:ascii="Source Sans Pro" w:hAnsi="Source Sans Pro" w:cstheme="minorHAnsi"/>
        </w:rPr>
        <w:t>Katrin Prankl</w:t>
      </w:r>
    </w:p>
    <w:p w14:paraId="14D756F0" w14:textId="4B82279B" w:rsidR="00236584" w:rsidRPr="00F87FC8" w:rsidRDefault="008D4EB3" w:rsidP="00F3363F">
      <w:pPr>
        <w:tabs>
          <w:tab w:val="left" w:pos="3531"/>
        </w:tabs>
        <w:spacing w:after="0"/>
        <w:rPr>
          <w:rFonts w:ascii="Source Sans Pro" w:hAnsi="Source Sans Pro" w:cstheme="minorHAnsi"/>
        </w:rPr>
      </w:pPr>
      <w:r w:rsidRPr="00F87FC8">
        <w:rPr>
          <w:rFonts w:ascii="Source Sans Pro" w:hAnsi="Source Sans Pro" w:cstheme="minorHAnsi"/>
          <w:b/>
        </w:rPr>
        <w:t>Druck- und Werbegrafik</w:t>
      </w:r>
      <w:r w:rsidR="00236584" w:rsidRPr="00F87FC8">
        <w:rPr>
          <w:rFonts w:ascii="Source Sans Pro" w:hAnsi="Source Sans Pro" w:cstheme="minorHAnsi"/>
          <w:b/>
        </w:rPr>
        <w:tab/>
      </w:r>
      <w:r w:rsidR="00236584" w:rsidRPr="00F87FC8">
        <w:rPr>
          <w:rFonts w:ascii="Source Sans Pro" w:hAnsi="Source Sans Pro" w:cstheme="minorHAnsi"/>
        </w:rPr>
        <w:t>Matthias Klos</w:t>
      </w:r>
    </w:p>
    <w:p w14:paraId="242EFF25" w14:textId="77777777" w:rsidR="00236584" w:rsidRPr="00F87FC8" w:rsidRDefault="00236584" w:rsidP="00F3363F">
      <w:pPr>
        <w:spacing w:after="0"/>
        <w:rPr>
          <w:rFonts w:ascii="Source Sans Pro" w:hAnsi="Source Sans Pro" w:cstheme="minorHAnsi"/>
          <w:b/>
        </w:rPr>
      </w:pPr>
    </w:p>
    <w:p w14:paraId="38A1529A" w14:textId="43924D6F" w:rsidR="008D4EB3" w:rsidRPr="0064327A" w:rsidRDefault="00406F4A" w:rsidP="00F3363F">
      <w:pPr>
        <w:spacing w:after="0"/>
        <w:rPr>
          <w:rFonts w:ascii="Source Sans Pro" w:hAnsi="Source Sans Pro" w:cstheme="minorHAnsi"/>
          <w:b/>
        </w:rPr>
      </w:pPr>
      <w:r w:rsidRPr="00F87FC8">
        <w:rPr>
          <w:rFonts w:ascii="Source Sans Pro" w:hAnsi="Source Sans Pro" w:cstheme="minorHAnsi"/>
          <w:b/>
        </w:rPr>
        <w:t>Presserückfragen</w:t>
      </w:r>
      <w:r w:rsidR="0064327A">
        <w:rPr>
          <w:rFonts w:ascii="Source Sans Pro" w:hAnsi="Source Sans Pro" w:cstheme="minorHAnsi"/>
          <w:b/>
        </w:rPr>
        <w:tab/>
      </w:r>
      <w:r w:rsidR="008D4EB3" w:rsidRPr="00F87FC8">
        <w:rPr>
          <w:rFonts w:ascii="Source Sans Pro" w:hAnsi="Source Sans Pro" w:cstheme="minorHAnsi"/>
          <w:b/>
        </w:rPr>
        <w:tab/>
      </w:r>
      <w:r w:rsidR="008D4EB3" w:rsidRPr="00F87FC8">
        <w:rPr>
          <w:rFonts w:ascii="Source Sans Pro" w:hAnsi="Source Sans Pro" w:cstheme="minorHAnsi"/>
          <w:b/>
        </w:rPr>
        <w:tab/>
      </w:r>
      <w:r w:rsidRPr="00F87FC8">
        <w:rPr>
          <w:rFonts w:ascii="Source Sans Pro" w:hAnsi="Source Sans Pro" w:cstheme="minorHAnsi"/>
        </w:rPr>
        <w:t>Gesine Stern</w:t>
      </w:r>
    </w:p>
    <w:p w14:paraId="18E72D43" w14:textId="77777777" w:rsidR="008671B8" w:rsidRPr="00F87FC8" w:rsidRDefault="008D4EB3" w:rsidP="00F3363F">
      <w:pPr>
        <w:spacing w:after="0"/>
        <w:ind w:left="2832" w:firstLine="708"/>
        <w:rPr>
          <w:rFonts w:ascii="Source Sans Pro" w:hAnsi="Source Sans Pro" w:cstheme="minorHAnsi"/>
        </w:rPr>
      </w:pPr>
      <w:r w:rsidRPr="00F87FC8">
        <w:rPr>
          <w:rFonts w:ascii="Source Sans Pro" w:hAnsi="Source Sans Pro" w:cstheme="minorHAnsi"/>
        </w:rPr>
        <w:t>T +43 1</w:t>
      </w:r>
      <w:r w:rsidR="00406F4A" w:rsidRPr="00F87FC8">
        <w:rPr>
          <w:rFonts w:ascii="Source Sans Pro" w:hAnsi="Source Sans Pro" w:cstheme="minorHAnsi"/>
        </w:rPr>
        <w:t xml:space="preserve"> 406 89 05.51, M +43 676 566 8523</w:t>
      </w:r>
    </w:p>
    <w:p w14:paraId="4A6893C0" w14:textId="77C0116C" w:rsidR="0034171F" w:rsidRPr="00F87FC8" w:rsidRDefault="00502FDF" w:rsidP="00F3363F">
      <w:pPr>
        <w:spacing w:after="0"/>
        <w:ind w:left="2832" w:firstLine="708"/>
        <w:rPr>
          <w:rFonts w:ascii="Source Sans Pro" w:hAnsi="Source Sans Pro" w:cstheme="minorHAnsi"/>
        </w:rPr>
      </w:pPr>
      <w:hyperlink r:id="rId18" w:tooltip="mailto:gesine.stern@volkskundemuseum.at" w:history="1">
        <w:r w:rsidR="00406F4A" w:rsidRPr="00F87FC8">
          <w:rPr>
            <w:rStyle w:val="Hyperlink"/>
            <w:rFonts w:ascii="Source Sans Pro" w:hAnsi="Source Sans Pro" w:cstheme="minorHAnsi"/>
          </w:rPr>
          <w:t>gesine.stern@volkskundemuseum.at</w:t>
        </w:r>
      </w:hyperlink>
    </w:p>
    <w:p w14:paraId="47127437" w14:textId="77777777" w:rsidR="008671B8" w:rsidRPr="00F87FC8" w:rsidRDefault="008671B8" w:rsidP="00F3363F">
      <w:pPr>
        <w:spacing w:after="0"/>
        <w:rPr>
          <w:rFonts w:ascii="Source Sans Pro" w:hAnsi="Source Sans Pro" w:cstheme="minorHAnsi"/>
          <w:b/>
          <w:lang w:val="de-DE" w:eastAsia="de-AT"/>
        </w:rPr>
      </w:pPr>
    </w:p>
    <w:p w14:paraId="28F90A30" w14:textId="6390A798" w:rsidR="009F0E2E" w:rsidRPr="00F87FC8" w:rsidRDefault="00C12FF2" w:rsidP="00F3363F">
      <w:pPr>
        <w:spacing w:after="0"/>
        <w:rPr>
          <w:rFonts w:ascii="Source Sans Pro" w:hAnsi="Source Sans Pro" w:cstheme="minorHAnsi"/>
        </w:rPr>
      </w:pPr>
      <w:r w:rsidRPr="00F87FC8">
        <w:rPr>
          <w:rFonts w:ascii="Source Sans Pro" w:hAnsi="Source Sans Pro" w:cstheme="minorHAnsi"/>
          <w:b/>
          <w:lang w:val="de-DE" w:eastAsia="de-AT"/>
        </w:rPr>
        <w:t>Pressedownload</w:t>
      </w:r>
      <w:r w:rsidRPr="00F87FC8">
        <w:rPr>
          <w:rFonts w:ascii="Source Sans Pro" w:hAnsi="Source Sans Pro" w:cstheme="minorHAnsi"/>
          <w:b/>
          <w:lang w:val="de-DE" w:eastAsia="de-AT"/>
        </w:rPr>
        <w:tab/>
      </w:r>
      <w:r w:rsidRPr="00F87FC8">
        <w:rPr>
          <w:rFonts w:ascii="Source Sans Pro" w:hAnsi="Source Sans Pro" w:cstheme="minorHAnsi"/>
          <w:b/>
          <w:lang w:val="de-DE" w:eastAsia="de-AT"/>
        </w:rPr>
        <w:tab/>
      </w:r>
      <w:r w:rsidRPr="00F87FC8">
        <w:rPr>
          <w:rFonts w:ascii="Source Sans Pro" w:hAnsi="Source Sans Pro" w:cstheme="minorHAnsi"/>
          <w:b/>
          <w:lang w:val="de-DE" w:eastAsia="de-AT"/>
        </w:rPr>
        <w:tab/>
      </w:r>
      <w:hyperlink r:id="rId19" w:tooltip="http://www.volkskundemuseum.at/presse" w:history="1">
        <w:r w:rsidR="00406F4A" w:rsidRPr="00F87FC8">
          <w:rPr>
            <w:rStyle w:val="Hyperlink"/>
            <w:rFonts w:ascii="Source Sans Pro" w:hAnsi="Source Sans Pro" w:cstheme="minorHAnsi"/>
            <w:lang w:val="de-DE" w:eastAsia="de-AT"/>
          </w:rPr>
          <w:t>www.volkskundemuseum.at/presse</w:t>
        </w:r>
      </w:hyperlink>
    </w:p>
    <w:p w14:paraId="11F95166" w14:textId="1E6941EA" w:rsidR="0034171F" w:rsidRPr="00F87FC8" w:rsidRDefault="0034171F" w:rsidP="00F3363F">
      <w:pPr>
        <w:spacing w:after="0"/>
        <w:ind w:left="3540" w:hanging="3540"/>
        <w:rPr>
          <w:rFonts w:ascii="Source Sans Pro" w:hAnsi="Source Sans Pro" w:cstheme="minorHAnsi"/>
        </w:rPr>
      </w:pPr>
    </w:p>
    <w:sectPr w:rsidR="0034171F" w:rsidRPr="00F87FC8">
      <w:headerReference w:type="default" r:id="rId20"/>
      <w:footerReference w:type="default" r:id="rId21"/>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615E" w16cex:dateUtc="2022-08-10T14: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B2F3" w14:textId="77777777" w:rsidR="00502FDF" w:rsidRDefault="00502FDF">
      <w:pPr>
        <w:spacing w:after="0" w:line="240" w:lineRule="auto"/>
      </w:pPr>
      <w:r>
        <w:separator/>
      </w:r>
    </w:p>
  </w:endnote>
  <w:endnote w:type="continuationSeparator" w:id="0">
    <w:p w14:paraId="1B28A79C" w14:textId="77777777" w:rsidR="00502FDF" w:rsidRDefault="0050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Grotesque MT">
    <w:altName w:val="Calibri"/>
    <w:charset w:val="00"/>
    <w:family w:val="swiss"/>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B05AD" w14:textId="21ECADB8" w:rsidR="00502FDF" w:rsidRDefault="00502FDF">
    <w:pPr>
      <w:pStyle w:val="Fuzeile"/>
      <w:jc w:val="center"/>
    </w:pPr>
    <w:r>
      <w:fldChar w:fldCharType="begin"/>
    </w:r>
    <w:r>
      <w:instrText>PAGE   \* MERGEFORMAT</w:instrText>
    </w:r>
    <w:r>
      <w:fldChar w:fldCharType="separate"/>
    </w:r>
    <w:r w:rsidR="00334FEF" w:rsidRPr="00334FEF">
      <w:rPr>
        <w:noProof/>
        <w:lang w:val="de-DE"/>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F41A4" w14:textId="77777777" w:rsidR="00502FDF" w:rsidRDefault="00502FDF">
      <w:pPr>
        <w:spacing w:after="0" w:line="240" w:lineRule="auto"/>
      </w:pPr>
      <w:r>
        <w:separator/>
      </w:r>
    </w:p>
  </w:footnote>
  <w:footnote w:type="continuationSeparator" w:id="0">
    <w:p w14:paraId="3D06D9D4" w14:textId="77777777" w:rsidR="00502FDF" w:rsidRDefault="00502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9C673" w14:textId="77777777" w:rsidR="00502FDF" w:rsidRDefault="00502FDF">
    <w:pPr>
      <w:pStyle w:val="Kopfzeile"/>
    </w:pPr>
  </w:p>
  <w:p w14:paraId="588F1167" w14:textId="77777777" w:rsidR="00502FDF" w:rsidRDefault="00502F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3470"/>
    <w:multiLevelType w:val="hybridMultilevel"/>
    <w:tmpl w:val="B8CA94E4"/>
    <w:lvl w:ilvl="0" w:tplc="C3563F4C">
      <w:start w:val="1991"/>
      <w:numFmt w:val="bullet"/>
      <w:lvlText w:val=""/>
      <w:lvlJc w:val="left"/>
      <w:pPr>
        <w:ind w:left="1070" w:hanging="360"/>
      </w:pPr>
      <w:rPr>
        <w:rFonts w:ascii="Wingdings 2" w:eastAsia="Calibri" w:hAnsi="Wingdings 2"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1" w15:restartNumberingAfterBreak="0">
    <w:nsid w:val="17AA00B6"/>
    <w:multiLevelType w:val="hybridMultilevel"/>
    <w:tmpl w:val="DE26F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3" w15:restartNumberingAfterBreak="0">
    <w:nsid w:val="323F5250"/>
    <w:multiLevelType w:val="hybridMultilevel"/>
    <w:tmpl w:val="27681EDA"/>
    <w:lvl w:ilvl="0" w:tplc="E9E8E8D8">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5C0CFF"/>
    <w:multiLevelType w:val="hybridMultilevel"/>
    <w:tmpl w:val="B34C196E"/>
    <w:lvl w:ilvl="0" w:tplc="E2A4381A">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F"/>
    <w:rsid w:val="00012035"/>
    <w:rsid w:val="000123DD"/>
    <w:rsid w:val="00047D7B"/>
    <w:rsid w:val="000607AF"/>
    <w:rsid w:val="0006278C"/>
    <w:rsid w:val="00082566"/>
    <w:rsid w:val="000C5728"/>
    <w:rsid w:val="000C6A5C"/>
    <w:rsid w:val="000C74E5"/>
    <w:rsid w:val="000E4BC8"/>
    <w:rsid w:val="000F4477"/>
    <w:rsid w:val="001216C5"/>
    <w:rsid w:val="00130CD4"/>
    <w:rsid w:val="00131BBE"/>
    <w:rsid w:val="00170AAC"/>
    <w:rsid w:val="00181105"/>
    <w:rsid w:val="0019511E"/>
    <w:rsid w:val="001A59C9"/>
    <w:rsid w:val="001A7034"/>
    <w:rsid w:val="001D1199"/>
    <w:rsid w:val="001E0F91"/>
    <w:rsid w:val="00225DAB"/>
    <w:rsid w:val="00236584"/>
    <w:rsid w:val="00254394"/>
    <w:rsid w:val="0026342F"/>
    <w:rsid w:val="002B1F1F"/>
    <w:rsid w:val="002D4460"/>
    <w:rsid w:val="002F591E"/>
    <w:rsid w:val="00323907"/>
    <w:rsid w:val="00334FEF"/>
    <w:rsid w:val="0034171F"/>
    <w:rsid w:val="003454CD"/>
    <w:rsid w:val="003502FE"/>
    <w:rsid w:val="0035241A"/>
    <w:rsid w:val="00373B17"/>
    <w:rsid w:val="00376EA3"/>
    <w:rsid w:val="003A3970"/>
    <w:rsid w:val="003B4BD3"/>
    <w:rsid w:val="003B6F18"/>
    <w:rsid w:val="003D1A06"/>
    <w:rsid w:val="003E774B"/>
    <w:rsid w:val="00406F4A"/>
    <w:rsid w:val="004200E9"/>
    <w:rsid w:val="004457C5"/>
    <w:rsid w:val="004463A8"/>
    <w:rsid w:val="004A186F"/>
    <w:rsid w:val="004D3024"/>
    <w:rsid w:val="004D68F3"/>
    <w:rsid w:val="004F4503"/>
    <w:rsid w:val="00501920"/>
    <w:rsid w:val="00502FDF"/>
    <w:rsid w:val="0051239E"/>
    <w:rsid w:val="00520A7D"/>
    <w:rsid w:val="00521D7D"/>
    <w:rsid w:val="00531340"/>
    <w:rsid w:val="0054510B"/>
    <w:rsid w:val="00550793"/>
    <w:rsid w:val="005575C1"/>
    <w:rsid w:val="00564211"/>
    <w:rsid w:val="0057444D"/>
    <w:rsid w:val="00576BCC"/>
    <w:rsid w:val="0059496C"/>
    <w:rsid w:val="005A3238"/>
    <w:rsid w:val="005A5233"/>
    <w:rsid w:val="005B5FC7"/>
    <w:rsid w:val="005C440C"/>
    <w:rsid w:val="005D6760"/>
    <w:rsid w:val="005E1898"/>
    <w:rsid w:val="00626540"/>
    <w:rsid w:val="00631AEB"/>
    <w:rsid w:val="00642277"/>
    <w:rsid w:val="0064327A"/>
    <w:rsid w:val="006B68CD"/>
    <w:rsid w:val="006B6C4B"/>
    <w:rsid w:val="006D18C0"/>
    <w:rsid w:val="006D3F09"/>
    <w:rsid w:val="006E4C56"/>
    <w:rsid w:val="006F5DC0"/>
    <w:rsid w:val="007010B8"/>
    <w:rsid w:val="007057F2"/>
    <w:rsid w:val="007417A0"/>
    <w:rsid w:val="007A4D3A"/>
    <w:rsid w:val="007B1230"/>
    <w:rsid w:val="007B4EF2"/>
    <w:rsid w:val="007C358F"/>
    <w:rsid w:val="007E70F1"/>
    <w:rsid w:val="007F7D9F"/>
    <w:rsid w:val="00801BFD"/>
    <w:rsid w:val="0083571D"/>
    <w:rsid w:val="00835DE4"/>
    <w:rsid w:val="00847B25"/>
    <w:rsid w:val="00852960"/>
    <w:rsid w:val="00862849"/>
    <w:rsid w:val="008671B8"/>
    <w:rsid w:val="0088040C"/>
    <w:rsid w:val="00884C52"/>
    <w:rsid w:val="00897C1E"/>
    <w:rsid w:val="008B1DA1"/>
    <w:rsid w:val="008B4120"/>
    <w:rsid w:val="008C7123"/>
    <w:rsid w:val="008D4EB3"/>
    <w:rsid w:val="008F2483"/>
    <w:rsid w:val="008F2A73"/>
    <w:rsid w:val="00903A94"/>
    <w:rsid w:val="00923822"/>
    <w:rsid w:val="00926C4C"/>
    <w:rsid w:val="00940126"/>
    <w:rsid w:val="00971DC8"/>
    <w:rsid w:val="00977BE0"/>
    <w:rsid w:val="00990A9B"/>
    <w:rsid w:val="00991B50"/>
    <w:rsid w:val="009976CA"/>
    <w:rsid w:val="009A1A6E"/>
    <w:rsid w:val="009A3701"/>
    <w:rsid w:val="009A5635"/>
    <w:rsid w:val="009B16D3"/>
    <w:rsid w:val="009D1832"/>
    <w:rsid w:val="009E6FB1"/>
    <w:rsid w:val="009F0E2E"/>
    <w:rsid w:val="00A02AD5"/>
    <w:rsid w:val="00A07010"/>
    <w:rsid w:val="00A3699D"/>
    <w:rsid w:val="00A51859"/>
    <w:rsid w:val="00A520AA"/>
    <w:rsid w:val="00A73C69"/>
    <w:rsid w:val="00A83E65"/>
    <w:rsid w:val="00A8691D"/>
    <w:rsid w:val="00AA0A7F"/>
    <w:rsid w:val="00AB79A0"/>
    <w:rsid w:val="00AC089E"/>
    <w:rsid w:val="00AD1492"/>
    <w:rsid w:val="00AE42D7"/>
    <w:rsid w:val="00AE69A7"/>
    <w:rsid w:val="00B138D8"/>
    <w:rsid w:val="00B13AA7"/>
    <w:rsid w:val="00B6205D"/>
    <w:rsid w:val="00C002C6"/>
    <w:rsid w:val="00C060E9"/>
    <w:rsid w:val="00C12FF2"/>
    <w:rsid w:val="00C254BD"/>
    <w:rsid w:val="00C25FF2"/>
    <w:rsid w:val="00C40719"/>
    <w:rsid w:val="00C40A0F"/>
    <w:rsid w:val="00C42D7E"/>
    <w:rsid w:val="00C43BA9"/>
    <w:rsid w:val="00C512AB"/>
    <w:rsid w:val="00C65AC6"/>
    <w:rsid w:val="00C81494"/>
    <w:rsid w:val="00CB790A"/>
    <w:rsid w:val="00CF5A20"/>
    <w:rsid w:val="00D05BC4"/>
    <w:rsid w:val="00D07601"/>
    <w:rsid w:val="00D378EF"/>
    <w:rsid w:val="00D51A86"/>
    <w:rsid w:val="00D520F6"/>
    <w:rsid w:val="00D62EC0"/>
    <w:rsid w:val="00D763CB"/>
    <w:rsid w:val="00D80731"/>
    <w:rsid w:val="00D9148A"/>
    <w:rsid w:val="00D954DB"/>
    <w:rsid w:val="00DD56B4"/>
    <w:rsid w:val="00DD60D3"/>
    <w:rsid w:val="00DE7282"/>
    <w:rsid w:val="00DF7C13"/>
    <w:rsid w:val="00E3069F"/>
    <w:rsid w:val="00E46A62"/>
    <w:rsid w:val="00E4774D"/>
    <w:rsid w:val="00E5495A"/>
    <w:rsid w:val="00E629FD"/>
    <w:rsid w:val="00E64424"/>
    <w:rsid w:val="00E656A0"/>
    <w:rsid w:val="00E66408"/>
    <w:rsid w:val="00E70BBE"/>
    <w:rsid w:val="00EA2B7D"/>
    <w:rsid w:val="00ED16EC"/>
    <w:rsid w:val="00F04DCF"/>
    <w:rsid w:val="00F11C0A"/>
    <w:rsid w:val="00F13EE2"/>
    <w:rsid w:val="00F22D92"/>
    <w:rsid w:val="00F3363F"/>
    <w:rsid w:val="00F340A3"/>
    <w:rsid w:val="00F35D6E"/>
    <w:rsid w:val="00F604EC"/>
    <w:rsid w:val="00F64BD9"/>
    <w:rsid w:val="00F819EF"/>
    <w:rsid w:val="00F8247A"/>
    <w:rsid w:val="00F87FC8"/>
    <w:rsid w:val="00F91A40"/>
    <w:rsid w:val="00FA648F"/>
    <w:rsid w:val="00FB1AA0"/>
    <w:rsid w:val="00FD0AEE"/>
    <w:rsid w:val="00FD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6BC3"/>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 w:type="character" w:customStyle="1" w:styleId="apple-converted-space">
    <w:name w:val="apple-converted-space"/>
    <w:basedOn w:val="Absatz-Standardschriftart"/>
    <w:rsid w:val="005A3238"/>
  </w:style>
  <w:style w:type="paragraph" w:customStyle="1" w:styleId="paragraph">
    <w:name w:val="paragraph"/>
    <w:basedOn w:val="Standard"/>
    <w:rsid w:val="00CB790A"/>
    <w:pPr>
      <w:spacing w:before="100" w:beforeAutospacing="1" w:after="100" w:afterAutospacing="1" w:line="240" w:lineRule="auto"/>
    </w:pPr>
    <w:rPr>
      <w:rFonts w:eastAsiaTheme="minorHAnsi" w:cs="Calibri"/>
      <w:lang w:eastAsia="de-AT"/>
    </w:rPr>
  </w:style>
  <w:style w:type="character" w:customStyle="1" w:styleId="spellingerror">
    <w:name w:val="spellingerror"/>
    <w:basedOn w:val="Absatz-Standardschriftart"/>
    <w:rsid w:val="00CB790A"/>
  </w:style>
  <w:style w:type="character" w:customStyle="1" w:styleId="normaltextrun">
    <w:name w:val="normaltextrun"/>
    <w:basedOn w:val="Absatz-Standardschriftart"/>
    <w:rsid w:val="00CB790A"/>
  </w:style>
  <w:style w:type="paragraph" w:styleId="berarbeitung">
    <w:name w:val="Revision"/>
    <w:hidden/>
    <w:uiPriority w:val="99"/>
    <w:semiHidden/>
    <w:rsid w:val="00D51A86"/>
    <w:rPr>
      <w:sz w:val="22"/>
      <w:szCs w:val="22"/>
      <w:lang w:eastAsia="en-US"/>
    </w:rPr>
  </w:style>
  <w:style w:type="character" w:customStyle="1" w:styleId="NichtaufgelsteErwhnung1">
    <w:name w:val="Nicht aufgelöste Erwähnung1"/>
    <w:basedOn w:val="Absatz-Standardschriftart"/>
    <w:uiPriority w:val="99"/>
    <w:semiHidden/>
    <w:unhideWhenUsed/>
    <w:rsid w:val="00626540"/>
    <w:rPr>
      <w:color w:val="605E5C"/>
      <w:shd w:val="clear" w:color="auto" w:fill="E1DFDD"/>
    </w:rPr>
  </w:style>
  <w:style w:type="character" w:customStyle="1" w:styleId="Betont">
    <w:name w:val="Betont"/>
    <w:basedOn w:val="Absatz-Standardschriftart"/>
    <w:uiPriority w:val="20"/>
    <w:qFormat/>
    <w:rsid w:val="00F13EE2"/>
    <w:rPr>
      <w:i/>
      <w:iCs/>
    </w:rPr>
  </w:style>
  <w:style w:type="character" w:customStyle="1" w:styleId="HTMLVorformatiertZchn">
    <w:name w:val="HTML Vorformatiert Zchn"/>
    <w:basedOn w:val="Absatz-Standardschriftart"/>
    <w:link w:val="HTMLVorformatiert"/>
    <w:uiPriority w:val="99"/>
    <w:qFormat/>
    <w:rsid w:val="00F13EE2"/>
    <w:rPr>
      <w:rFonts w:ascii="Courier New" w:eastAsia="Times New Roman" w:hAnsi="Courier New" w:cs="Courier New"/>
      <w:lang w:val="de-DE" w:eastAsia="de-DE"/>
    </w:rPr>
  </w:style>
  <w:style w:type="paragraph" w:styleId="HTMLVorformatiert">
    <w:name w:val="HTML Preformatted"/>
    <w:basedOn w:val="Standard"/>
    <w:link w:val="HTMLVorformatiertZchn"/>
    <w:uiPriority w:val="99"/>
    <w:unhideWhenUsed/>
    <w:qFormat/>
    <w:rsid w:val="00F13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de-DE" w:eastAsia="de-DE"/>
    </w:rPr>
  </w:style>
  <w:style w:type="character" w:customStyle="1" w:styleId="HTMLVorformatiertZchn1">
    <w:name w:val="HTML Vorformatiert Zchn1"/>
    <w:basedOn w:val="Absatz-Standardschriftart"/>
    <w:uiPriority w:val="99"/>
    <w:semiHidden/>
    <w:rsid w:val="00F13EE2"/>
    <w:rPr>
      <w:rFonts w:ascii="Consolas" w:hAnsi="Consolas"/>
      <w:lang w:eastAsia="en-US"/>
    </w:rPr>
  </w:style>
  <w:style w:type="character" w:customStyle="1" w:styleId="NichtaufgelsteErwhnung2">
    <w:name w:val="Nicht aufgelöste Erwähnung2"/>
    <w:basedOn w:val="Absatz-Standardschriftart"/>
    <w:uiPriority w:val="99"/>
    <w:semiHidden/>
    <w:unhideWhenUsed/>
    <w:rsid w:val="00F13EE2"/>
    <w:rPr>
      <w:color w:val="605E5C"/>
      <w:shd w:val="clear" w:color="auto" w:fill="E1DFDD"/>
    </w:rPr>
  </w:style>
  <w:style w:type="character" w:customStyle="1" w:styleId="m-6584660669486988372normaltextrun">
    <w:name w:val="m_-6584660669486988372normaltextrun"/>
    <w:basedOn w:val="Absatz-Standardschriftart"/>
    <w:qFormat/>
    <w:rsid w:val="00A520AA"/>
  </w:style>
  <w:style w:type="character" w:customStyle="1" w:styleId="m-6584660669486988372apple-converted-space">
    <w:name w:val="m_-6584660669486988372apple-converted-space"/>
    <w:basedOn w:val="Absatz-Standardschriftart"/>
    <w:qFormat/>
    <w:rsid w:val="00A520AA"/>
  </w:style>
  <w:style w:type="character" w:customStyle="1" w:styleId="m-6584660669486988372eop">
    <w:name w:val="m_-6584660669486988372eop"/>
    <w:basedOn w:val="Absatz-Standardschriftart"/>
    <w:qFormat/>
    <w:rsid w:val="00A520AA"/>
  </w:style>
  <w:style w:type="paragraph" w:customStyle="1" w:styleId="Pa0">
    <w:name w:val="Pa0"/>
    <w:basedOn w:val="Standard"/>
    <w:next w:val="Standard"/>
    <w:uiPriority w:val="99"/>
    <w:rsid w:val="00990A9B"/>
    <w:pPr>
      <w:autoSpaceDE w:val="0"/>
      <w:autoSpaceDN w:val="0"/>
      <w:adjustRightInd w:val="0"/>
      <w:spacing w:after="0" w:line="241" w:lineRule="atLeast"/>
    </w:pPr>
    <w:rPr>
      <w:rFonts w:ascii="Grotesque MT" w:eastAsiaTheme="minorHAnsi" w:hAnsi="Grotesque MT" w:cstheme="minorBidi"/>
      <w:sz w:val="24"/>
      <w:szCs w:val="24"/>
      <w:lang w:val="de-DE"/>
    </w:rPr>
  </w:style>
  <w:style w:type="character" w:customStyle="1" w:styleId="A1">
    <w:name w:val="A1"/>
    <w:uiPriority w:val="99"/>
    <w:rsid w:val="00990A9B"/>
    <w:rPr>
      <w:rFonts w:cs="Grotesque MT"/>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673382">
      <w:bodyDiv w:val="1"/>
      <w:marLeft w:val="0"/>
      <w:marRight w:val="0"/>
      <w:marTop w:val="0"/>
      <w:marBottom w:val="0"/>
      <w:divBdr>
        <w:top w:val="none" w:sz="0" w:space="0" w:color="auto"/>
        <w:left w:val="none" w:sz="0" w:space="0" w:color="auto"/>
        <w:bottom w:val="none" w:sz="0" w:space="0" w:color="auto"/>
        <w:right w:val="none" w:sz="0" w:space="0" w:color="auto"/>
      </w:divBdr>
    </w:div>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06092">
      <w:bodyDiv w:val="1"/>
      <w:marLeft w:val="0"/>
      <w:marRight w:val="0"/>
      <w:marTop w:val="0"/>
      <w:marBottom w:val="0"/>
      <w:divBdr>
        <w:top w:val="none" w:sz="0" w:space="0" w:color="auto"/>
        <w:left w:val="none" w:sz="0" w:space="0" w:color="auto"/>
        <w:bottom w:val="none" w:sz="0" w:space="0" w:color="auto"/>
        <w:right w:val="none" w:sz="0" w:space="0" w:color="auto"/>
      </w:divBdr>
      <w:divsChild>
        <w:div w:id="131433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lkskundemuseum.at/wasunswichtigist" TargetMode="External"/><Relationship Id="rId18" Type="http://schemas.openxmlformats.org/officeDocument/2006/relationships/hyperlink" Target="mailto:gesine.stern@volkskundemuseum.a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volkskundemuseum.at/wasunswichtigist" TargetMode="External"/><Relationship Id="rId2" Type="http://schemas.openxmlformats.org/officeDocument/2006/relationships/customXml" Target="../customXml/item2.xml"/><Relationship Id="rId16" Type="http://schemas.openxmlformats.org/officeDocument/2006/relationships/hyperlink" Target="mailto:kulturvermittlung@volkskundemuseum.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volkskundemuseum.at/anmeldu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volkskundemuseum.at/pres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olkskundemuseum.at/presse"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Dokument" ma:contentTypeID="0x010100117D6D8DA398864E9126CDF7F8CB0FB0" ma:contentTypeVersion="10" ma:contentTypeDescription="Ein neues Dokument erstellen." ma:contentTypeScope="" ma:versionID="8a2c137e553bd3c9cc29e0ec4a26fb7c">
  <xsd:schema xmlns:xsd="http://www.w3.org/2001/XMLSchema" xmlns:xs="http://www.w3.org/2001/XMLSchema" xmlns:p="http://schemas.microsoft.com/office/2006/metadata/properties" xmlns:ns3="06059719-26e0-4603-9a14-97f9a35e969f" xmlns:ns4="cc41d210-8c96-4bbb-aa85-a28d9a2c2566" targetNamespace="http://schemas.microsoft.com/office/2006/metadata/properties" ma:root="true" ma:fieldsID="211fccae90bdb4318bccc66554a939c2" ns3:_="" ns4:_="">
    <xsd:import namespace="06059719-26e0-4603-9a14-97f9a35e969f"/>
    <xsd:import namespace="cc41d210-8c96-4bbb-aa85-a28d9a2c25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9719-26e0-4603-9a14-97f9a35e9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1d210-8c96-4bbb-aa85-a28d9a2c256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593500E-4EE8-4C56-B656-E14F7EF5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9719-26e0-4603-9a14-97f9a35e969f"/>
    <ds:schemaRef ds:uri="cc41d210-8c96-4bbb-aa85-a28d9a2c2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7EFCA-E22E-4FF3-B250-FC9213A1B5D7}">
  <ds:schemaRefs>
    <ds:schemaRef ds:uri="http://schemas.microsoft.com/sharepoint/v3/contenttype/forms"/>
  </ds:schemaRefs>
</ds:datastoreItem>
</file>

<file path=customXml/itemProps4.xml><?xml version="1.0" encoding="utf-8"?>
<ds:datastoreItem xmlns:ds="http://schemas.openxmlformats.org/officeDocument/2006/customXml" ds:itemID="{EF1314BF-231B-45C3-A519-307107729001}">
  <ds:schemaRefs>
    <ds:schemaRef ds:uri="cc41d210-8c96-4bbb-aa85-a28d9a2c2566"/>
    <ds:schemaRef ds:uri="http://schemas.openxmlformats.org/package/2006/metadata/core-properties"/>
    <ds:schemaRef ds:uri="06059719-26e0-4603-9a14-97f9a35e969f"/>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123DA3F2-D87B-4540-B274-A3B519A6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7930</Characters>
  <Application>Microsoft Office Word</Application>
  <DocSecurity>4</DocSecurity>
  <Lines>203</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Amlinger</dc:creator>
  <cp:lastModifiedBy>Gesine Stern</cp:lastModifiedBy>
  <cp:revision>2</cp:revision>
  <cp:lastPrinted>2022-04-20T11:26:00Z</cp:lastPrinted>
  <dcterms:created xsi:type="dcterms:W3CDTF">2022-08-11T14:02:00Z</dcterms:created>
  <dcterms:modified xsi:type="dcterms:W3CDTF">2022-08-11T14:02:00Z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0x010100117D6D8DA398864E9126CDF7F8CB0FB0</vt:lpwstr>
  </property>
</Properties>
</file>